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380B" w14:textId="77777777" w:rsidR="00023F55" w:rsidRDefault="00023F55">
      <w:pPr>
        <w:pStyle w:val="Tekstpodstawowy"/>
        <w:spacing w:before="2"/>
        <w:rPr>
          <w:sz w:val="19"/>
        </w:rPr>
      </w:pPr>
    </w:p>
    <w:p w14:paraId="2A75ECBE" w14:textId="77777777" w:rsidR="00023F55" w:rsidRDefault="00000000">
      <w:pPr>
        <w:pStyle w:val="Tytu"/>
        <w:ind w:right="1306"/>
      </w:pPr>
      <w:r>
        <w:t>04.02.01</w:t>
      </w:r>
    </w:p>
    <w:p w14:paraId="0907FA56" w14:textId="77777777" w:rsidR="00023F55" w:rsidRDefault="00000000">
      <w:pPr>
        <w:pStyle w:val="Tytu"/>
        <w:spacing w:before="240"/>
      </w:pPr>
      <w:r>
        <w:rPr>
          <w:spacing w:val="-1"/>
        </w:rPr>
        <w:t>WYKONANIE</w:t>
      </w:r>
      <w:r>
        <w:rPr>
          <w:spacing w:val="-15"/>
        </w:rPr>
        <w:t xml:space="preserve"> </w:t>
      </w:r>
      <w:r>
        <w:rPr>
          <w:spacing w:val="-1"/>
        </w:rPr>
        <w:t>KORYTA</w:t>
      </w:r>
    </w:p>
    <w:p w14:paraId="121B6965" w14:textId="77777777" w:rsidR="00023F55" w:rsidRDefault="00000000">
      <w:pPr>
        <w:pStyle w:val="Nagwek2"/>
        <w:numPr>
          <w:ilvl w:val="0"/>
          <w:numId w:val="3"/>
        </w:numPr>
        <w:tabs>
          <w:tab w:val="left" w:pos="619"/>
        </w:tabs>
        <w:spacing w:before="245"/>
        <w:ind w:hanging="202"/>
        <w:jc w:val="left"/>
      </w:pPr>
      <w:r>
        <w:t>WSTĘP</w:t>
      </w:r>
    </w:p>
    <w:p w14:paraId="40A70B5A" w14:textId="77777777" w:rsidR="00023F55" w:rsidRDefault="00000000">
      <w:pPr>
        <w:pStyle w:val="Akapitzlist"/>
        <w:numPr>
          <w:ilvl w:val="1"/>
          <w:numId w:val="3"/>
        </w:numPr>
        <w:tabs>
          <w:tab w:val="left" w:pos="770"/>
        </w:tabs>
        <w:spacing w:before="120"/>
        <w:ind w:hanging="353"/>
        <w:jc w:val="both"/>
        <w:rPr>
          <w:b/>
          <w:sz w:val="20"/>
        </w:rPr>
      </w:pPr>
      <w:r>
        <w:rPr>
          <w:b/>
          <w:sz w:val="20"/>
        </w:rPr>
        <w:t>Przedmiot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SST</w:t>
      </w:r>
    </w:p>
    <w:p w14:paraId="636B565B" w14:textId="77777777" w:rsidR="00023F55" w:rsidRDefault="00000000">
      <w:pPr>
        <w:pStyle w:val="Tekstpodstawowy"/>
        <w:spacing w:before="116"/>
        <w:ind w:left="417" w:right="115" w:firstLine="708"/>
        <w:jc w:val="both"/>
      </w:pPr>
      <w:r>
        <w:t>Przedmiotem niniejszej szczegółowej specyfikacji technicznej (SST) są wymagania dotyczące wykonania i odbioru</w:t>
      </w:r>
      <w:r>
        <w:rPr>
          <w:spacing w:val="-47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związanych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wykonywaniem</w:t>
      </w:r>
      <w:r>
        <w:rPr>
          <w:spacing w:val="-3"/>
        </w:rPr>
        <w:t xml:space="preserve"> </w:t>
      </w:r>
      <w:r>
        <w:t>koryta</w:t>
      </w:r>
      <w:r>
        <w:rPr>
          <w:spacing w:val="1"/>
        </w:rPr>
        <w:t xml:space="preserve"> </w:t>
      </w:r>
      <w:r>
        <w:t>wraz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profilowaniem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zagęszczaniem</w:t>
      </w:r>
      <w:r>
        <w:rPr>
          <w:spacing w:val="-3"/>
        </w:rPr>
        <w:t xml:space="preserve"> </w:t>
      </w:r>
      <w:r>
        <w:t>podłoża</w:t>
      </w:r>
      <w:r>
        <w:rPr>
          <w:spacing w:val="9"/>
        </w:rPr>
        <w:t xml:space="preserve"> </w:t>
      </w:r>
      <w:r>
        <w:t>gruntowego.</w:t>
      </w:r>
    </w:p>
    <w:p w14:paraId="27DCD905" w14:textId="77777777" w:rsidR="00023F55" w:rsidRDefault="00000000">
      <w:pPr>
        <w:pStyle w:val="Nagwek2"/>
        <w:numPr>
          <w:ilvl w:val="1"/>
          <w:numId w:val="3"/>
        </w:numPr>
        <w:tabs>
          <w:tab w:val="left" w:pos="770"/>
        </w:tabs>
        <w:spacing w:before="125"/>
        <w:ind w:hanging="353"/>
        <w:jc w:val="both"/>
      </w:pPr>
      <w:r>
        <w:t>Zakres</w:t>
      </w:r>
      <w:r>
        <w:rPr>
          <w:spacing w:val="-4"/>
        </w:rPr>
        <w:t xml:space="preserve"> </w:t>
      </w:r>
      <w:r>
        <w:t>stosowania</w:t>
      </w:r>
      <w:r>
        <w:rPr>
          <w:spacing w:val="-3"/>
        </w:rPr>
        <w:t xml:space="preserve"> </w:t>
      </w:r>
      <w:r>
        <w:t>SST</w:t>
      </w:r>
    </w:p>
    <w:p w14:paraId="5E7E673C" w14:textId="77777777" w:rsidR="00023F55" w:rsidRDefault="00000000">
      <w:pPr>
        <w:pStyle w:val="Tekstpodstawowy"/>
        <w:spacing w:before="114"/>
        <w:ind w:left="417" w:right="119" w:firstLine="708"/>
        <w:jc w:val="both"/>
      </w:pPr>
      <w:r>
        <w:t>Szczegółowa</w:t>
      </w:r>
      <w:r>
        <w:rPr>
          <w:spacing w:val="1"/>
        </w:rPr>
        <w:t xml:space="preserve"> </w:t>
      </w:r>
      <w:r>
        <w:t>specyfikacja</w:t>
      </w:r>
      <w:r>
        <w:rPr>
          <w:spacing w:val="1"/>
        </w:rPr>
        <w:t xml:space="preserve"> </w:t>
      </w:r>
      <w:r>
        <w:t>techniczna</w:t>
      </w:r>
      <w:r>
        <w:rPr>
          <w:spacing w:val="1"/>
        </w:rPr>
        <w:t xml:space="preserve"> </w:t>
      </w:r>
      <w:r>
        <w:t>(SST)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obowiązującą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opracowania</w:t>
      </w:r>
      <w:r>
        <w:rPr>
          <w:spacing w:val="1"/>
        </w:rPr>
        <w:t xml:space="preserve"> </w:t>
      </w:r>
      <w:r>
        <w:t>szczegółowej</w:t>
      </w:r>
      <w:r>
        <w:rPr>
          <w:spacing w:val="1"/>
        </w:rPr>
        <w:t xml:space="preserve"> </w:t>
      </w:r>
      <w:r>
        <w:t>specyfikacji technicznej (SST) stosowanej jako dokument przetargowy i kontraktowy przy zlecaniu i realizacji robót na</w:t>
      </w:r>
      <w:r>
        <w:rPr>
          <w:spacing w:val="1"/>
        </w:rPr>
        <w:t xml:space="preserve"> </w:t>
      </w:r>
      <w:r>
        <w:t>drogach</w:t>
      </w:r>
      <w:r>
        <w:rPr>
          <w:spacing w:val="-2"/>
        </w:rPr>
        <w:t xml:space="preserve"> </w:t>
      </w:r>
      <w:r>
        <w:t>.</w:t>
      </w:r>
    </w:p>
    <w:p w14:paraId="324B6182" w14:textId="77777777" w:rsidR="00023F55" w:rsidRDefault="00000000">
      <w:pPr>
        <w:pStyle w:val="Nagwek2"/>
        <w:numPr>
          <w:ilvl w:val="1"/>
          <w:numId w:val="3"/>
        </w:numPr>
        <w:tabs>
          <w:tab w:val="left" w:pos="770"/>
        </w:tabs>
        <w:spacing w:before="126"/>
        <w:ind w:hanging="353"/>
      </w:pPr>
      <w:r>
        <w:t>Zakres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SST</w:t>
      </w:r>
    </w:p>
    <w:p w14:paraId="10E8839C" w14:textId="77777777" w:rsidR="00023F55" w:rsidRDefault="00000000">
      <w:pPr>
        <w:pStyle w:val="Tekstpodstawowy"/>
        <w:spacing w:before="116"/>
        <w:ind w:left="417" w:right="117" w:firstLine="708"/>
        <w:jc w:val="both"/>
      </w:pPr>
      <w:r>
        <w:t>Ustalenia zawarte w niniejszej specyfikacji dotyczą zasad prowadzenia robót związanych z wykonaniem koryta</w:t>
      </w:r>
      <w:r>
        <w:rPr>
          <w:spacing w:val="1"/>
        </w:rPr>
        <w:t xml:space="preserve"> </w:t>
      </w:r>
      <w:r>
        <w:t>przeznaczonego</w:t>
      </w:r>
      <w:r>
        <w:rPr>
          <w:spacing w:val="1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zadaniu:</w:t>
      </w:r>
    </w:p>
    <w:p w14:paraId="430DA0CF" w14:textId="77777777" w:rsidR="00023F55" w:rsidRDefault="00023F55" w:rsidP="00621050">
      <w:pPr>
        <w:pStyle w:val="Tekstpodstawowy"/>
        <w:spacing w:before="7"/>
        <w:jc w:val="center"/>
        <w:rPr>
          <w:sz w:val="30"/>
        </w:rPr>
      </w:pPr>
    </w:p>
    <w:p w14:paraId="0DF6181D" w14:textId="77777777" w:rsidR="0057348B" w:rsidRDefault="0057348B" w:rsidP="0057348B">
      <w:pPr>
        <w:spacing w:before="54"/>
        <w:ind w:left="1112" w:right="1177"/>
        <w:jc w:val="center"/>
        <w:rPr>
          <w:b/>
        </w:rPr>
      </w:pPr>
      <w:r>
        <w:rPr>
          <w:b/>
        </w:rPr>
        <w:t>„Przebudowa drogi gminnej ul. Nasienna nr 105239R</w:t>
      </w:r>
      <w:r>
        <w:rPr>
          <w:b/>
        </w:rPr>
        <w:br/>
        <w:t>w miejscowości Oleszyce”,</w:t>
      </w:r>
    </w:p>
    <w:p w14:paraId="3507D266" w14:textId="77777777" w:rsidR="0057348B" w:rsidRDefault="0057348B" w:rsidP="0057348B">
      <w:pPr>
        <w:spacing w:before="54"/>
        <w:ind w:left="1112" w:right="1177"/>
        <w:jc w:val="center"/>
        <w:rPr>
          <w:b/>
        </w:rPr>
      </w:pPr>
      <w:r>
        <w:rPr>
          <w:b/>
        </w:rPr>
        <w:t xml:space="preserve"> lokalizacja: Gmina Oleszyce, dz. nr </w:t>
      </w:r>
      <w:proofErr w:type="spellStart"/>
      <w:r>
        <w:rPr>
          <w:b/>
        </w:rPr>
        <w:t>ewid</w:t>
      </w:r>
      <w:proofErr w:type="spellEnd"/>
      <w:r>
        <w:rPr>
          <w:b/>
        </w:rPr>
        <w:t>. 1214 obręb Oleszyce</w:t>
      </w:r>
    </w:p>
    <w:p w14:paraId="2A994C1E" w14:textId="45EF7206" w:rsidR="00621050" w:rsidRPr="00621050" w:rsidRDefault="00621050" w:rsidP="00621050">
      <w:pPr>
        <w:pStyle w:val="Akapitzlist"/>
        <w:spacing w:before="54"/>
        <w:ind w:left="618" w:right="1177" w:firstLine="0"/>
        <w:jc w:val="center"/>
        <w:rPr>
          <w:b/>
        </w:rPr>
      </w:pPr>
    </w:p>
    <w:p w14:paraId="536819AB" w14:textId="77777777" w:rsidR="00023F55" w:rsidRDefault="00000000">
      <w:pPr>
        <w:pStyle w:val="Nagwek2"/>
        <w:numPr>
          <w:ilvl w:val="1"/>
          <w:numId w:val="3"/>
        </w:numPr>
        <w:tabs>
          <w:tab w:val="left" w:pos="770"/>
        </w:tabs>
        <w:spacing w:before="122"/>
        <w:ind w:hanging="353"/>
      </w:pPr>
      <w:r>
        <w:t>Określenia</w:t>
      </w:r>
      <w:r>
        <w:rPr>
          <w:spacing w:val="-5"/>
        </w:rPr>
        <w:t xml:space="preserve"> </w:t>
      </w:r>
      <w:r>
        <w:t>podstawowe</w:t>
      </w:r>
    </w:p>
    <w:p w14:paraId="5BADA7FC" w14:textId="77777777" w:rsidR="00023F55" w:rsidRDefault="00000000">
      <w:pPr>
        <w:pStyle w:val="Tekstpodstawowy"/>
        <w:spacing w:before="115"/>
        <w:ind w:left="417" w:right="115" w:firstLine="708"/>
        <w:jc w:val="both"/>
      </w:pPr>
      <w:r>
        <w:t>Określenia podstawowe są zgodne z obowiązującymi, odpowiednimi polskimi normami i definicjami podanymi w</w:t>
      </w:r>
      <w:r>
        <w:rPr>
          <w:spacing w:val="1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D-M-00.00.00</w:t>
      </w:r>
      <w:r>
        <w:rPr>
          <w:spacing w:val="1"/>
        </w:rPr>
        <w:t xml:space="preserve"> </w:t>
      </w:r>
      <w:r>
        <w:t>„Wymagania ogólne” pkt</w:t>
      </w:r>
      <w:r>
        <w:rPr>
          <w:spacing w:val="3"/>
        </w:rPr>
        <w:t xml:space="preserve"> </w:t>
      </w:r>
      <w:r>
        <w:t>1.4.</w:t>
      </w:r>
    </w:p>
    <w:p w14:paraId="301259D8" w14:textId="77777777" w:rsidR="00023F55" w:rsidRDefault="00000000">
      <w:pPr>
        <w:pStyle w:val="Nagwek2"/>
        <w:numPr>
          <w:ilvl w:val="1"/>
          <w:numId w:val="3"/>
        </w:numPr>
        <w:tabs>
          <w:tab w:val="left" w:pos="770"/>
        </w:tabs>
        <w:spacing w:before="126"/>
        <w:ind w:hanging="353"/>
      </w:pPr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4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robót</w:t>
      </w:r>
    </w:p>
    <w:p w14:paraId="4B0D9181" w14:textId="77777777" w:rsidR="00023F55" w:rsidRDefault="00000000">
      <w:pPr>
        <w:pStyle w:val="Tekstpodstawowy"/>
        <w:spacing w:before="114"/>
        <w:ind w:left="1126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1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1.5.</w:t>
      </w:r>
    </w:p>
    <w:p w14:paraId="6293DA21" w14:textId="77777777" w:rsidR="00023F55" w:rsidRDefault="00023F55">
      <w:pPr>
        <w:pStyle w:val="Tekstpodstawowy"/>
        <w:spacing w:before="3"/>
        <w:rPr>
          <w:sz w:val="21"/>
        </w:rPr>
      </w:pPr>
    </w:p>
    <w:p w14:paraId="5D23FCC7" w14:textId="77777777" w:rsidR="00023F55" w:rsidRDefault="00000000">
      <w:pPr>
        <w:pStyle w:val="Nagwek2"/>
        <w:numPr>
          <w:ilvl w:val="0"/>
          <w:numId w:val="3"/>
        </w:numPr>
        <w:tabs>
          <w:tab w:val="left" w:pos="617"/>
        </w:tabs>
        <w:ind w:left="616" w:hanging="200"/>
        <w:jc w:val="left"/>
      </w:pPr>
      <w:r>
        <w:t>MATERIAŁY</w:t>
      </w:r>
    </w:p>
    <w:p w14:paraId="48A5417F" w14:textId="77777777" w:rsidR="00023F55" w:rsidRDefault="00000000">
      <w:pPr>
        <w:pStyle w:val="Tekstpodstawowy"/>
        <w:spacing w:before="116"/>
        <w:ind w:left="1126"/>
      </w:pPr>
      <w:r>
        <w:t>Nie</w:t>
      </w:r>
      <w:r>
        <w:rPr>
          <w:spacing w:val="-3"/>
        </w:rPr>
        <w:t xml:space="preserve"> </w:t>
      </w:r>
      <w:r>
        <w:t>występują.</w:t>
      </w:r>
    </w:p>
    <w:p w14:paraId="06CE91DD" w14:textId="77777777" w:rsidR="00023F55" w:rsidRDefault="00023F55">
      <w:pPr>
        <w:pStyle w:val="Tekstpodstawowy"/>
        <w:spacing w:before="3"/>
        <w:rPr>
          <w:sz w:val="21"/>
        </w:rPr>
      </w:pPr>
    </w:p>
    <w:p w14:paraId="3DBE6DE7" w14:textId="77777777" w:rsidR="00023F55" w:rsidRDefault="00000000">
      <w:pPr>
        <w:pStyle w:val="Nagwek2"/>
        <w:numPr>
          <w:ilvl w:val="0"/>
          <w:numId w:val="3"/>
        </w:numPr>
        <w:tabs>
          <w:tab w:val="left" w:pos="619"/>
        </w:tabs>
        <w:spacing w:before="1"/>
        <w:ind w:hanging="202"/>
        <w:jc w:val="left"/>
      </w:pPr>
      <w:r>
        <w:t>SPRZĘT</w:t>
      </w:r>
    </w:p>
    <w:p w14:paraId="4D8B0D9C" w14:textId="77777777" w:rsidR="00023F55" w:rsidRDefault="00000000">
      <w:pPr>
        <w:pStyle w:val="Akapitzlist"/>
        <w:numPr>
          <w:ilvl w:val="1"/>
          <w:numId w:val="3"/>
        </w:numPr>
        <w:tabs>
          <w:tab w:val="left" w:pos="770"/>
        </w:tabs>
        <w:spacing w:before="120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sprzętu</w:t>
      </w:r>
    </w:p>
    <w:p w14:paraId="6A95F994" w14:textId="77777777" w:rsidR="00023F55" w:rsidRDefault="00000000">
      <w:pPr>
        <w:pStyle w:val="Tekstpodstawowy"/>
        <w:spacing w:before="116"/>
        <w:ind w:left="1126"/>
      </w:pPr>
      <w:r>
        <w:t>Ogólne</w:t>
      </w:r>
      <w:r>
        <w:rPr>
          <w:spacing w:val="-1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podano w</w:t>
      </w:r>
      <w:r>
        <w:rPr>
          <w:spacing w:val="-4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3.</w:t>
      </w:r>
    </w:p>
    <w:p w14:paraId="16948FCA" w14:textId="77777777" w:rsidR="00023F55" w:rsidRDefault="00000000">
      <w:pPr>
        <w:pStyle w:val="Nagwek2"/>
        <w:numPr>
          <w:ilvl w:val="1"/>
          <w:numId w:val="3"/>
        </w:numPr>
        <w:tabs>
          <w:tab w:val="left" w:pos="770"/>
        </w:tabs>
        <w:spacing w:before="122"/>
        <w:ind w:hanging="353"/>
      </w:pPr>
      <w:r>
        <w:t>Sprzęt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</w:t>
      </w:r>
    </w:p>
    <w:p w14:paraId="5C5CF6DF" w14:textId="77777777" w:rsidR="00023F55" w:rsidRDefault="00000000">
      <w:pPr>
        <w:pStyle w:val="Tekstpodstawowy"/>
        <w:spacing w:before="117"/>
        <w:ind w:left="417" w:firstLine="708"/>
      </w:pPr>
      <w:r>
        <w:t>Wykonawca</w:t>
      </w:r>
      <w:r>
        <w:rPr>
          <w:spacing w:val="5"/>
        </w:rPr>
        <w:t xml:space="preserve"> </w:t>
      </w:r>
      <w:r>
        <w:t>przystępujący</w:t>
      </w:r>
      <w:r>
        <w:rPr>
          <w:spacing w:val="49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wykonania</w:t>
      </w:r>
      <w:r>
        <w:rPr>
          <w:spacing w:val="6"/>
        </w:rPr>
        <w:t xml:space="preserve"> </w:t>
      </w:r>
      <w:r>
        <w:t>koryta</w:t>
      </w:r>
      <w:r>
        <w:rPr>
          <w:spacing w:val="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profilowania</w:t>
      </w:r>
      <w:r>
        <w:rPr>
          <w:spacing w:val="4"/>
        </w:rPr>
        <w:t xml:space="preserve"> </w:t>
      </w:r>
      <w:r>
        <w:t>podłoża</w:t>
      </w:r>
      <w:r>
        <w:rPr>
          <w:spacing w:val="4"/>
        </w:rPr>
        <w:t xml:space="preserve"> </w:t>
      </w:r>
      <w:r>
        <w:t>powinien</w:t>
      </w:r>
      <w:r>
        <w:rPr>
          <w:spacing w:val="5"/>
        </w:rPr>
        <w:t xml:space="preserve"> </w:t>
      </w:r>
      <w:r>
        <w:t>wykazać</w:t>
      </w:r>
      <w:r>
        <w:rPr>
          <w:spacing w:val="6"/>
        </w:rPr>
        <w:t xml:space="preserve"> </w:t>
      </w:r>
      <w:r>
        <w:t>się</w:t>
      </w:r>
      <w:r>
        <w:rPr>
          <w:spacing w:val="6"/>
        </w:rPr>
        <w:t xml:space="preserve"> </w:t>
      </w:r>
      <w:r>
        <w:t>możliwością</w:t>
      </w:r>
      <w:r>
        <w:rPr>
          <w:spacing w:val="-47"/>
        </w:rPr>
        <w:t xml:space="preserve"> </w:t>
      </w:r>
      <w:r>
        <w:t>korzystania</w:t>
      </w:r>
      <w:r>
        <w:rPr>
          <w:spacing w:val="-1"/>
        </w:rPr>
        <w:t xml:space="preserve"> </w:t>
      </w:r>
      <w:r>
        <w:t>z następującego</w:t>
      </w:r>
      <w:r>
        <w:rPr>
          <w:spacing w:val="1"/>
        </w:rPr>
        <w:t xml:space="preserve"> </w:t>
      </w:r>
      <w:r>
        <w:t>sprzętu:</w:t>
      </w:r>
    </w:p>
    <w:p w14:paraId="7577B594" w14:textId="77777777" w:rsidR="00023F55" w:rsidRDefault="00000000">
      <w:pPr>
        <w:pStyle w:val="Akapitzlist"/>
        <w:numPr>
          <w:ilvl w:val="0"/>
          <w:numId w:val="2"/>
        </w:numPr>
        <w:tabs>
          <w:tab w:val="left" w:pos="702"/>
        </w:tabs>
        <w:spacing w:before="1"/>
        <w:ind w:right="112"/>
        <w:rPr>
          <w:sz w:val="20"/>
        </w:rPr>
      </w:pPr>
      <w:r>
        <w:rPr>
          <w:sz w:val="20"/>
        </w:rPr>
        <w:t>równiarek</w:t>
      </w:r>
      <w:r>
        <w:rPr>
          <w:spacing w:val="6"/>
          <w:sz w:val="20"/>
        </w:rPr>
        <w:t xml:space="preserve"> </w:t>
      </w:r>
      <w:r>
        <w:rPr>
          <w:sz w:val="20"/>
        </w:rPr>
        <w:t>lub</w:t>
      </w:r>
      <w:r>
        <w:rPr>
          <w:spacing w:val="10"/>
          <w:sz w:val="20"/>
        </w:rPr>
        <w:t xml:space="preserve"> </w:t>
      </w:r>
      <w:r>
        <w:rPr>
          <w:sz w:val="20"/>
        </w:rPr>
        <w:t>spycharek</w:t>
      </w:r>
      <w:r>
        <w:rPr>
          <w:spacing w:val="9"/>
          <w:sz w:val="20"/>
        </w:rPr>
        <w:t xml:space="preserve"> </w:t>
      </w:r>
      <w:r>
        <w:rPr>
          <w:sz w:val="20"/>
        </w:rPr>
        <w:t>uniwersalnych</w:t>
      </w:r>
      <w:r>
        <w:rPr>
          <w:spacing w:val="7"/>
          <w:sz w:val="20"/>
        </w:rPr>
        <w:t xml:space="preserve"> </w:t>
      </w:r>
      <w:r>
        <w:rPr>
          <w:sz w:val="20"/>
        </w:rPr>
        <w:t>z</w:t>
      </w:r>
      <w:r>
        <w:rPr>
          <w:spacing w:val="12"/>
          <w:sz w:val="20"/>
        </w:rPr>
        <w:t xml:space="preserve"> </w:t>
      </w:r>
      <w:r>
        <w:rPr>
          <w:sz w:val="20"/>
        </w:rPr>
        <w:t>ukośnie</w:t>
      </w:r>
      <w:r>
        <w:rPr>
          <w:spacing w:val="9"/>
          <w:sz w:val="20"/>
        </w:rPr>
        <w:t xml:space="preserve"> </w:t>
      </w:r>
      <w:r>
        <w:rPr>
          <w:sz w:val="20"/>
        </w:rPr>
        <w:t>ustawianym</w:t>
      </w:r>
      <w:r>
        <w:rPr>
          <w:spacing w:val="6"/>
          <w:sz w:val="20"/>
        </w:rPr>
        <w:t xml:space="preserve"> </w:t>
      </w:r>
      <w:r>
        <w:rPr>
          <w:sz w:val="20"/>
        </w:rPr>
        <w:t>lemieszem;</w:t>
      </w:r>
      <w:r>
        <w:rPr>
          <w:spacing w:val="9"/>
          <w:sz w:val="20"/>
        </w:rPr>
        <w:t xml:space="preserve"> </w:t>
      </w:r>
      <w:r>
        <w:rPr>
          <w:sz w:val="20"/>
        </w:rPr>
        <w:t>Inżynier</w:t>
      </w:r>
      <w:r>
        <w:rPr>
          <w:spacing w:val="11"/>
          <w:sz w:val="20"/>
        </w:rPr>
        <w:t xml:space="preserve"> </w:t>
      </w:r>
      <w:r>
        <w:rPr>
          <w:sz w:val="20"/>
        </w:rPr>
        <w:t>może</w:t>
      </w:r>
      <w:r>
        <w:rPr>
          <w:spacing w:val="9"/>
          <w:sz w:val="20"/>
        </w:rPr>
        <w:t xml:space="preserve"> </w:t>
      </w:r>
      <w:r>
        <w:rPr>
          <w:sz w:val="20"/>
        </w:rPr>
        <w:t>dopuścić</w:t>
      </w:r>
      <w:r>
        <w:rPr>
          <w:spacing w:val="11"/>
          <w:sz w:val="20"/>
        </w:rPr>
        <w:t xml:space="preserve"> </w:t>
      </w:r>
      <w:r>
        <w:rPr>
          <w:sz w:val="20"/>
        </w:rPr>
        <w:t>wykonanie</w:t>
      </w:r>
      <w:r>
        <w:rPr>
          <w:spacing w:val="9"/>
          <w:sz w:val="20"/>
        </w:rPr>
        <w:t xml:space="preserve"> </w:t>
      </w:r>
      <w:r>
        <w:rPr>
          <w:sz w:val="20"/>
        </w:rPr>
        <w:t>koryta</w:t>
      </w:r>
      <w:r>
        <w:rPr>
          <w:spacing w:val="9"/>
          <w:sz w:val="20"/>
        </w:rPr>
        <w:t xml:space="preserve"> </w:t>
      </w:r>
      <w:r>
        <w:rPr>
          <w:sz w:val="20"/>
        </w:rPr>
        <w:t>i</w:t>
      </w:r>
      <w:r>
        <w:rPr>
          <w:spacing w:val="-47"/>
          <w:sz w:val="20"/>
        </w:rPr>
        <w:t xml:space="preserve"> </w:t>
      </w:r>
      <w:r>
        <w:rPr>
          <w:sz w:val="20"/>
        </w:rPr>
        <w:t>profilowanie</w:t>
      </w:r>
      <w:r>
        <w:rPr>
          <w:spacing w:val="-2"/>
          <w:sz w:val="20"/>
        </w:rPr>
        <w:t xml:space="preserve"> </w:t>
      </w:r>
      <w:r>
        <w:rPr>
          <w:sz w:val="20"/>
        </w:rPr>
        <w:t>podłoża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zastosowaniem</w:t>
      </w:r>
      <w:r>
        <w:rPr>
          <w:spacing w:val="-4"/>
          <w:sz w:val="20"/>
        </w:rPr>
        <w:t xml:space="preserve"> </w:t>
      </w:r>
      <w:r>
        <w:rPr>
          <w:sz w:val="20"/>
        </w:rPr>
        <w:t>spycharki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lemieszem</w:t>
      </w:r>
      <w:r>
        <w:rPr>
          <w:spacing w:val="-3"/>
          <w:sz w:val="20"/>
        </w:rPr>
        <w:t xml:space="preserve"> </w:t>
      </w:r>
      <w:r>
        <w:rPr>
          <w:sz w:val="20"/>
        </w:rPr>
        <w:t>ustawionym</w:t>
      </w:r>
      <w:r>
        <w:rPr>
          <w:spacing w:val="-3"/>
          <w:sz w:val="20"/>
        </w:rPr>
        <w:t xml:space="preserve"> </w:t>
      </w:r>
      <w:r>
        <w:rPr>
          <w:sz w:val="20"/>
        </w:rPr>
        <w:t>prostopadle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kierunku</w:t>
      </w:r>
      <w:r>
        <w:rPr>
          <w:spacing w:val="-3"/>
          <w:sz w:val="20"/>
        </w:rPr>
        <w:t xml:space="preserve"> </w:t>
      </w:r>
      <w:r>
        <w:rPr>
          <w:sz w:val="20"/>
        </w:rPr>
        <w:t>pracy</w:t>
      </w:r>
      <w:r>
        <w:rPr>
          <w:spacing w:val="-2"/>
          <w:sz w:val="20"/>
        </w:rPr>
        <w:t xml:space="preserve"> </w:t>
      </w:r>
      <w:r>
        <w:rPr>
          <w:sz w:val="20"/>
        </w:rPr>
        <w:t>maszyny,</w:t>
      </w:r>
    </w:p>
    <w:p w14:paraId="0C7DF68A" w14:textId="77777777" w:rsidR="00023F55" w:rsidRDefault="00000000">
      <w:pPr>
        <w:pStyle w:val="Akapitzlist"/>
        <w:numPr>
          <w:ilvl w:val="0"/>
          <w:numId w:val="2"/>
        </w:numPr>
        <w:tabs>
          <w:tab w:val="left" w:pos="702"/>
        </w:tabs>
        <w:spacing w:line="244" w:lineRule="exact"/>
        <w:ind w:hanging="285"/>
        <w:rPr>
          <w:sz w:val="20"/>
        </w:rPr>
      </w:pPr>
      <w:r>
        <w:rPr>
          <w:sz w:val="20"/>
        </w:rPr>
        <w:t>koparek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czerpakami</w:t>
      </w:r>
      <w:r>
        <w:rPr>
          <w:spacing w:val="-3"/>
          <w:sz w:val="20"/>
        </w:rPr>
        <w:t xml:space="preserve"> </w:t>
      </w:r>
      <w:r>
        <w:rPr>
          <w:sz w:val="20"/>
        </w:rPr>
        <w:t>profilowymi</w:t>
      </w:r>
      <w:r>
        <w:rPr>
          <w:spacing w:val="-4"/>
          <w:sz w:val="20"/>
        </w:rPr>
        <w:t xml:space="preserve"> </w:t>
      </w:r>
      <w:r>
        <w:rPr>
          <w:sz w:val="20"/>
        </w:rPr>
        <w:t>(przy</w:t>
      </w:r>
      <w:r>
        <w:rPr>
          <w:spacing w:val="-3"/>
          <w:sz w:val="20"/>
        </w:rPr>
        <w:t xml:space="preserve"> </w:t>
      </w:r>
      <w:r>
        <w:rPr>
          <w:sz w:val="20"/>
        </w:rPr>
        <w:t>wykonywaniu</w:t>
      </w:r>
      <w:r>
        <w:rPr>
          <w:spacing w:val="-2"/>
          <w:sz w:val="20"/>
        </w:rPr>
        <w:t xml:space="preserve"> </w:t>
      </w:r>
      <w:r>
        <w:rPr>
          <w:sz w:val="20"/>
        </w:rPr>
        <w:t>wąskich</w:t>
      </w:r>
      <w:r>
        <w:rPr>
          <w:spacing w:val="-4"/>
          <w:sz w:val="20"/>
        </w:rPr>
        <w:t xml:space="preserve"> </w:t>
      </w:r>
      <w:r>
        <w:rPr>
          <w:sz w:val="20"/>
        </w:rPr>
        <w:t>koryt),</w:t>
      </w:r>
    </w:p>
    <w:p w14:paraId="5767C4B4" w14:textId="77777777" w:rsidR="00023F55" w:rsidRDefault="00000000">
      <w:pPr>
        <w:pStyle w:val="Akapitzlist"/>
        <w:numPr>
          <w:ilvl w:val="0"/>
          <w:numId w:val="2"/>
        </w:numPr>
        <w:tabs>
          <w:tab w:val="left" w:pos="702"/>
        </w:tabs>
        <w:spacing w:line="244" w:lineRule="exact"/>
        <w:ind w:hanging="285"/>
        <w:rPr>
          <w:sz w:val="20"/>
        </w:rPr>
      </w:pPr>
      <w:r>
        <w:rPr>
          <w:sz w:val="20"/>
        </w:rPr>
        <w:t>walców</w:t>
      </w:r>
      <w:r>
        <w:rPr>
          <w:spacing w:val="-7"/>
          <w:sz w:val="20"/>
        </w:rPr>
        <w:t xml:space="preserve"> </w:t>
      </w:r>
      <w:r>
        <w:rPr>
          <w:sz w:val="20"/>
        </w:rPr>
        <w:t>statycznych,</w:t>
      </w:r>
      <w:r>
        <w:rPr>
          <w:spacing w:val="-2"/>
          <w:sz w:val="20"/>
        </w:rPr>
        <w:t xml:space="preserve"> </w:t>
      </w:r>
      <w:r>
        <w:rPr>
          <w:sz w:val="20"/>
        </w:rPr>
        <w:t>wibracyjnych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płyt</w:t>
      </w:r>
      <w:r>
        <w:rPr>
          <w:spacing w:val="-1"/>
          <w:sz w:val="20"/>
        </w:rPr>
        <w:t xml:space="preserve"> </w:t>
      </w:r>
      <w:r>
        <w:rPr>
          <w:sz w:val="20"/>
        </w:rPr>
        <w:t>wibracyjnych.</w:t>
      </w:r>
    </w:p>
    <w:p w14:paraId="42F20C8D" w14:textId="77777777" w:rsidR="00023F55" w:rsidRDefault="00000000">
      <w:pPr>
        <w:pStyle w:val="Tekstpodstawowy"/>
        <w:ind w:left="1126"/>
      </w:pPr>
      <w:r>
        <w:t>Stosowany</w:t>
      </w:r>
      <w:r>
        <w:rPr>
          <w:spacing w:val="-5"/>
        </w:rPr>
        <w:t xml:space="preserve"> </w:t>
      </w:r>
      <w:r>
        <w:t>sprzęt</w:t>
      </w:r>
      <w:r>
        <w:rPr>
          <w:spacing w:val="-5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spowodować</w:t>
      </w:r>
      <w:r>
        <w:rPr>
          <w:spacing w:val="-1"/>
        </w:rPr>
        <w:t xml:space="preserve"> </w:t>
      </w:r>
      <w:r>
        <w:t>niekorzystnego</w:t>
      </w:r>
      <w:r>
        <w:rPr>
          <w:spacing w:val="-1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właściwości</w:t>
      </w:r>
      <w:r>
        <w:rPr>
          <w:spacing w:val="-2"/>
        </w:rPr>
        <w:t xml:space="preserve"> </w:t>
      </w:r>
      <w:r>
        <w:t>gruntu</w:t>
      </w:r>
      <w:r>
        <w:rPr>
          <w:spacing w:val="-5"/>
        </w:rPr>
        <w:t xml:space="preserve"> </w:t>
      </w:r>
      <w:r>
        <w:t>podłoża.</w:t>
      </w:r>
    </w:p>
    <w:p w14:paraId="5AD84AEC" w14:textId="77777777" w:rsidR="00023F55" w:rsidRDefault="00023F55">
      <w:pPr>
        <w:pStyle w:val="Tekstpodstawowy"/>
        <w:spacing w:before="3"/>
        <w:rPr>
          <w:sz w:val="21"/>
        </w:rPr>
      </w:pPr>
    </w:p>
    <w:p w14:paraId="36BF2770" w14:textId="77777777" w:rsidR="00023F55" w:rsidRDefault="00000000">
      <w:pPr>
        <w:pStyle w:val="Nagwek2"/>
        <w:numPr>
          <w:ilvl w:val="0"/>
          <w:numId w:val="3"/>
        </w:numPr>
        <w:tabs>
          <w:tab w:val="left" w:pos="619"/>
        </w:tabs>
        <w:ind w:hanging="202"/>
        <w:jc w:val="left"/>
      </w:pPr>
      <w:r>
        <w:t>TRANSPORT</w:t>
      </w:r>
    </w:p>
    <w:p w14:paraId="5E58B626" w14:textId="77777777" w:rsidR="00023F55" w:rsidRDefault="00000000">
      <w:pPr>
        <w:pStyle w:val="Akapitzlist"/>
        <w:numPr>
          <w:ilvl w:val="1"/>
          <w:numId w:val="3"/>
        </w:numPr>
        <w:tabs>
          <w:tab w:val="left" w:pos="770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transportu</w:t>
      </w:r>
    </w:p>
    <w:p w14:paraId="0C50AE11" w14:textId="77777777" w:rsidR="00023F55" w:rsidRDefault="00000000">
      <w:pPr>
        <w:pStyle w:val="Tekstpodstawowy"/>
        <w:spacing w:before="115"/>
        <w:ind w:left="1126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transportu</w:t>
      </w:r>
      <w:r>
        <w:rPr>
          <w:spacing w:val="-4"/>
        </w:rPr>
        <w:t xml:space="preserve"> </w:t>
      </w:r>
      <w:r>
        <w:t>podano w</w:t>
      </w:r>
      <w:r>
        <w:rPr>
          <w:spacing w:val="-7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3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4.</w:t>
      </w:r>
    </w:p>
    <w:p w14:paraId="0E3288FD" w14:textId="77777777" w:rsidR="00023F55" w:rsidRDefault="00000000">
      <w:pPr>
        <w:pStyle w:val="Nagwek2"/>
        <w:numPr>
          <w:ilvl w:val="1"/>
          <w:numId w:val="3"/>
        </w:numPr>
        <w:tabs>
          <w:tab w:val="left" w:pos="770"/>
        </w:tabs>
        <w:spacing w:before="123"/>
        <w:ind w:hanging="353"/>
      </w:pPr>
      <w:r>
        <w:t>Transport</w:t>
      </w:r>
      <w:r>
        <w:rPr>
          <w:spacing w:val="-5"/>
        </w:rPr>
        <w:t xml:space="preserve"> </w:t>
      </w:r>
      <w:r>
        <w:t>materiałów</w:t>
      </w:r>
    </w:p>
    <w:p w14:paraId="43BDF7F9" w14:textId="77777777" w:rsidR="00023F55" w:rsidRDefault="00000000">
      <w:pPr>
        <w:pStyle w:val="Tekstpodstawowy"/>
        <w:tabs>
          <w:tab w:val="left" w:pos="7825"/>
        </w:tabs>
        <w:spacing w:before="116"/>
        <w:ind w:left="1126"/>
      </w:pPr>
      <w:r>
        <w:t>Wymagania</w:t>
      </w:r>
      <w:r>
        <w:rPr>
          <w:spacing w:val="-2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transportu</w:t>
      </w:r>
      <w:r>
        <w:rPr>
          <w:spacing w:val="-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D-04.02.01,</w:t>
      </w:r>
      <w:r>
        <w:tab/>
        <w:t>D-04.02.02,</w:t>
      </w:r>
      <w:r>
        <w:rPr>
          <w:spacing w:val="-2"/>
        </w:rPr>
        <w:t xml:space="preserve"> </w:t>
      </w:r>
      <w:r>
        <w:t>D-04.03.01 pkt</w:t>
      </w:r>
      <w:r>
        <w:rPr>
          <w:spacing w:val="-2"/>
        </w:rPr>
        <w:t xml:space="preserve"> </w:t>
      </w:r>
      <w:r>
        <w:t>4.</w:t>
      </w:r>
    </w:p>
    <w:p w14:paraId="69DEEFC9" w14:textId="77777777" w:rsidR="00023F55" w:rsidRDefault="00023F55">
      <w:pPr>
        <w:pStyle w:val="Tekstpodstawowy"/>
        <w:spacing w:before="4"/>
        <w:rPr>
          <w:sz w:val="21"/>
        </w:rPr>
      </w:pPr>
    </w:p>
    <w:p w14:paraId="28A1D42D" w14:textId="77777777" w:rsidR="00023F55" w:rsidRDefault="00000000">
      <w:pPr>
        <w:pStyle w:val="Nagwek2"/>
        <w:numPr>
          <w:ilvl w:val="0"/>
          <w:numId w:val="3"/>
        </w:numPr>
        <w:tabs>
          <w:tab w:val="left" w:pos="619"/>
        </w:tabs>
        <w:ind w:hanging="202"/>
        <w:jc w:val="left"/>
      </w:pPr>
      <w:r>
        <w:t>WYKONANIE</w:t>
      </w:r>
      <w:r>
        <w:rPr>
          <w:spacing w:val="-6"/>
        </w:rPr>
        <w:t xml:space="preserve"> </w:t>
      </w:r>
      <w:r>
        <w:t>ROBÓT</w:t>
      </w:r>
    </w:p>
    <w:p w14:paraId="63559A3D" w14:textId="77777777" w:rsidR="00023F55" w:rsidRDefault="00000000">
      <w:pPr>
        <w:pStyle w:val="Akapitzlist"/>
        <w:numPr>
          <w:ilvl w:val="1"/>
          <w:numId w:val="3"/>
        </w:numPr>
        <w:tabs>
          <w:tab w:val="left" w:pos="770"/>
        </w:tabs>
        <w:spacing w:before="120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wykonania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660AF278" w14:textId="77777777" w:rsidR="00023F55" w:rsidRDefault="00000000">
      <w:pPr>
        <w:pStyle w:val="Tekstpodstawowy"/>
        <w:spacing w:before="116"/>
        <w:ind w:left="1126"/>
      </w:pPr>
      <w:r>
        <w:t>Ogólne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 podano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OST D-M-00.00.00</w:t>
      </w:r>
      <w:r>
        <w:rPr>
          <w:spacing w:val="-2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5.</w:t>
      </w:r>
    </w:p>
    <w:p w14:paraId="4D04DD67" w14:textId="77777777" w:rsidR="00023F55" w:rsidRDefault="00023F55">
      <w:pPr>
        <w:sectPr w:rsidR="00023F55">
          <w:headerReference w:type="default" r:id="rId7"/>
          <w:type w:val="continuous"/>
          <w:pgSz w:w="11910" w:h="16850"/>
          <w:pgMar w:top="860" w:right="740" w:bottom="280" w:left="660" w:header="572" w:footer="708" w:gutter="0"/>
          <w:pgNumType w:start="1"/>
          <w:cols w:space="708"/>
        </w:sectPr>
      </w:pPr>
    </w:p>
    <w:p w14:paraId="4EAEA344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48"/>
        <w:ind w:left="543"/>
      </w:pPr>
      <w:r>
        <w:lastRenderedPageBreak/>
        <w:t>Warunki</w:t>
      </w:r>
      <w:r>
        <w:rPr>
          <w:spacing w:val="-6"/>
        </w:rPr>
        <w:t xml:space="preserve"> </w:t>
      </w:r>
      <w:r>
        <w:t>przystąpienia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</w:p>
    <w:p w14:paraId="1CBA424B" w14:textId="77777777" w:rsidR="00023F55" w:rsidRDefault="00000000">
      <w:pPr>
        <w:pStyle w:val="Tekstpodstawowy"/>
        <w:spacing w:before="116"/>
        <w:ind w:left="192" w:right="334" w:firstLine="708"/>
        <w:jc w:val="both"/>
      </w:pPr>
      <w:r>
        <w:t>Wykonawca powinien przystąpić do wykonania koryta oraz profilowania i zagęszczenia podłoża bezpośrednio</w:t>
      </w:r>
      <w:r>
        <w:rPr>
          <w:spacing w:val="1"/>
        </w:rPr>
        <w:t xml:space="preserve"> </w:t>
      </w:r>
      <w:r>
        <w:t>przed rozpoczęciem robót</w:t>
      </w:r>
      <w:r>
        <w:rPr>
          <w:spacing w:val="1"/>
        </w:rPr>
        <w:t xml:space="preserve"> </w:t>
      </w:r>
      <w:r>
        <w:t>związanych z</w:t>
      </w:r>
      <w:r>
        <w:rPr>
          <w:spacing w:val="1"/>
        </w:rPr>
        <w:t xml:space="preserve"> </w:t>
      </w:r>
      <w:r>
        <w:t>wykonaniem</w:t>
      </w:r>
      <w:r>
        <w:rPr>
          <w:spacing w:val="1"/>
        </w:rPr>
        <w:t xml:space="preserve"> </w:t>
      </w:r>
      <w:r>
        <w:t>warstw nawierzchni.</w:t>
      </w:r>
      <w:r>
        <w:rPr>
          <w:spacing w:val="1"/>
        </w:rPr>
        <w:t xml:space="preserve"> </w:t>
      </w:r>
      <w:r>
        <w:t>Wcześniejsze</w:t>
      </w:r>
      <w:r>
        <w:rPr>
          <w:spacing w:val="1"/>
        </w:rPr>
        <w:t xml:space="preserve"> </w:t>
      </w:r>
      <w:r>
        <w:t>przystąpienie</w:t>
      </w:r>
      <w:r>
        <w:rPr>
          <w:spacing w:val="1"/>
        </w:rPr>
        <w:t xml:space="preserve"> </w:t>
      </w:r>
      <w:r>
        <w:t>do</w:t>
      </w:r>
      <w:r>
        <w:rPr>
          <w:spacing w:val="50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 xml:space="preserve">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</w:t>
      </w:r>
      <w:r>
        <w:rPr>
          <w:spacing w:val="1"/>
        </w:rPr>
        <w:t xml:space="preserve"> </w:t>
      </w:r>
      <w:r>
        <w:t>atmosferycznych.</w:t>
      </w:r>
    </w:p>
    <w:p w14:paraId="308E01E0" w14:textId="77777777" w:rsidR="00023F55" w:rsidRDefault="00000000">
      <w:pPr>
        <w:pStyle w:val="Tekstpodstawowy"/>
        <w:ind w:left="192" w:right="339" w:firstLine="708"/>
        <w:jc w:val="both"/>
      </w:pPr>
      <w:r>
        <w:t>W wykonanym korycie oraz po wyprofilowanym i zagęszczonym podłożu nie może odbywać się ruch budowlany,</w:t>
      </w:r>
      <w:r>
        <w:rPr>
          <w:spacing w:val="1"/>
        </w:rPr>
        <w:t xml:space="preserve"> </w:t>
      </w:r>
      <w:r>
        <w:t>niezwiązany</w:t>
      </w:r>
      <w:r>
        <w:rPr>
          <w:spacing w:val="-5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wykonaniem</w:t>
      </w:r>
      <w:r>
        <w:rPr>
          <w:spacing w:val="-2"/>
        </w:rPr>
        <w:t xml:space="preserve"> </w:t>
      </w:r>
      <w:r>
        <w:t>pierwszej</w:t>
      </w:r>
      <w:r>
        <w:rPr>
          <w:spacing w:val="4"/>
        </w:rPr>
        <w:t xml:space="preserve"> </w:t>
      </w:r>
      <w:r>
        <w:t>warstwy nawierzchni.</w:t>
      </w:r>
    </w:p>
    <w:p w14:paraId="52EAC4EB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125"/>
        <w:ind w:left="543"/>
      </w:pPr>
      <w:r>
        <w:t>Wykonanie</w:t>
      </w:r>
      <w:r>
        <w:rPr>
          <w:spacing w:val="-2"/>
        </w:rPr>
        <w:t xml:space="preserve"> </w:t>
      </w:r>
      <w:r>
        <w:t>koryta</w:t>
      </w:r>
    </w:p>
    <w:p w14:paraId="13913D58" w14:textId="77777777" w:rsidR="00023F55" w:rsidRDefault="00000000">
      <w:pPr>
        <w:pStyle w:val="Tekstpodstawowy"/>
        <w:spacing w:before="116"/>
        <w:ind w:left="900"/>
        <w:jc w:val="both"/>
      </w:pPr>
      <w:r>
        <w:t>Paliki</w:t>
      </w:r>
      <w:r>
        <w:rPr>
          <w:spacing w:val="-5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szpilki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prawidłowego</w:t>
      </w:r>
      <w:r>
        <w:rPr>
          <w:spacing w:val="-2"/>
        </w:rPr>
        <w:t xml:space="preserve"> </w:t>
      </w:r>
      <w:r>
        <w:t>ukształtowania</w:t>
      </w:r>
      <w:r>
        <w:rPr>
          <w:spacing w:val="-1"/>
        </w:rPr>
        <w:t xml:space="preserve"> </w:t>
      </w:r>
      <w:r>
        <w:t>koryta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planie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profilu</w:t>
      </w:r>
      <w:r>
        <w:rPr>
          <w:spacing w:val="-5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 wcześniej</w:t>
      </w:r>
      <w:r>
        <w:rPr>
          <w:spacing w:val="-1"/>
        </w:rPr>
        <w:t xml:space="preserve"> </w:t>
      </w:r>
      <w:r>
        <w:t>przygotowane.</w:t>
      </w:r>
    </w:p>
    <w:p w14:paraId="45EB27DE" w14:textId="77777777" w:rsidR="00023F55" w:rsidRDefault="00000000">
      <w:pPr>
        <w:pStyle w:val="Tekstpodstawowy"/>
        <w:ind w:left="192" w:right="343" w:firstLine="708"/>
        <w:jc w:val="both"/>
      </w:pPr>
      <w:r>
        <w:t>Paliki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szpilki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ustawiać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osi</w:t>
      </w:r>
      <w:r>
        <w:rPr>
          <w:spacing w:val="1"/>
        </w:rPr>
        <w:t xml:space="preserve"> </w:t>
      </w:r>
      <w:r>
        <w:t>drogi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rzędach</w:t>
      </w:r>
      <w:r>
        <w:rPr>
          <w:spacing w:val="1"/>
        </w:rPr>
        <w:t xml:space="preserve"> </w:t>
      </w:r>
      <w:r>
        <w:t>równoległych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osi</w:t>
      </w:r>
      <w:r>
        <w:rPr>
          <w:spacing w:val="1"/>
        </w:rPr>
        <w:t xml:space="preserve"> </w:t>
      </w:r>
      <w:r>
        <w:t>drogi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 przez Inżyniera. Rozmieszczenie palików lub szpilek powinno umożliwiać naciągnięcie sznurków lub linek</w:t>
      </w:r>
      <w:r>
        <w:rPr>
          <w:spacing w:val="1"/>
        </w:rPr>
        <w:t xml:space="preserve"> </w:t>
      </w:r>
      <w:r>
        <w:t>do wytyczenia robót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odstępach</w:t>
      </w:r>
      <w:r>
        <w:rPr>
          <w:spacing w:val="-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większych</w:t>
      </w:r>
      <w:r>
        <w:rPr>
          <w:spacing w:val="-1"/>
        </w:rPr>
        <w:t xml:space="preserve"> </w:t>
      </w:r>
      <w:r>
        <w:t>niż co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metrów.</w:t>
      </w:r>
    </w:p>
    <w:p w14:paraId="696553C0" w14:textId="77777777" w:rsidR="00023F55" w:rsidRDefault="00000000">
      <w:pPr>
        <w:pStyle w:val="Tekstpodstawowy"/>
        <w:ind w:left="192" w:right="344" w:firstLine="708"/>
        <w:jc w:val="both"/>
      </w:pPr>
      <w:r>
        <w:t>Rodzaj sprzętu, a w szczególności jego moc należy dostosować do rodzaju gruntu, w którym prowadzone są roboty</w:t>
      </w:r>
      <w:r>
        <w:rPr>
          <w:spacing w:val="-4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trudności jego</w:t>
      </w:r>
      <w:r>
        <w:rPr>
          <w:spacing w:val="1"/>
        </w:rPr>
        <w:t xml:space="preserve"> </w:t>
      </w:r>
      <w:r>
        <w:t>odspojenia.</w:t>
      </w:r>
    </w:p>
    <w:p w14:paraId="6F4AE05D" w14:textId="77777777" w:rsidR="00023F55" w:rsidRDefault="00000000">
      <w:pPr>
        <w:pStyle w:val="Tekstpodstawowy"/>
        <w:ind w:left="192" w:right="345" w:firstLine="708"/>
        <w:jc w:val="both"/>
      </w:pPr>
      <w:r>
        <w:t>Koryto można wykonywać ręcznie, gdy jego szerokość nie pozwala na zastosowanie maszyn, na przykład na</w:t>
      </w:r>
      <w:r>
        <w:rPr>
          <w:spacing w:val="1"/>
        </w:rPr>
        <w:t xml:space="preserve"> </w:t>
      </w:r>
      <w:r>
        <w:t>poszerzeniach</w:t>
      </w:r>
      <w:r>
        <w:rPr>
          <w:spacing w:val="-3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małym</w:t>
      </w:r>
      <w:r>
        <w:rPr>
          <w:spacing w:val="-4"/>
        </w:rPr>
        <w:t xml:space="preserve"> </w:t>
      </w:r>
      <w:r>
        <w:t>zakresie.</w:t>
      </w:r>
      <w:r>
        <w:rPr>
          <w:spacing w:val="-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wykonania musi</w:t>
      </w:r>
      <w:r>
        <w:rPr>
          <w:spacing w:val="-3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zaakceptowany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Inżyniera.</w:t>
      </w:r>
    </w:p>
    <w:p w14:paraId="268E340B" w14:textId="77777777" w:rsidR="00023F55" w:rsidRDefault="00000000">
      <w:pPr>
        <w:pStyle w:val="Tekstpodstawowy"/>
        <w:ind w:left="192" w:right="344" w:firstLine="708"/>
        <w:jc w:val="both"/>
      </w:pPr>
      <w:r>
        <w:t>Grunt odspojony w czasie wykonywania koryta powinien być wykorzystany zgodnie z ustaleniami dokumentacji</w:t>
      </w:r>
      <w:r>
        <w:rPr>
          <w:spacing w:val="1"/>
        </w:rPr>
        <w:t xml:space="preserve"> </w:t>
      </w:r>
      <w:r>
        <w:t>projektowej i</w:t>
      </w:r>
      <w:r>
        <w:rPr>
          <w:spacing w:val="-2"/>
        </w:rPr>
        <w:t xml:space="preserve"> </w:t>
      </w:r>
      <w:r>
        <w:t>SST,</w:t>
      </w:r>
      <w:r>
        <w:rPr>
          <w:spacing w:val="-1"/>
        </w:rPr>
        <w:t xml:space="preserve"> </w:t>
      </w:r>
      <w:r>
        <w:t>tj.</w:t>
      </w:r>
      <w:r>
        <w:rPr>
          <w:spacing w:val="-1"/>
        </w:rPr>
        <w:t xml:space="preserve"> </w:t>
      </w:r>
      <w:r>
        <w:t>wbudowany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nasyp lub</w:t>
      </w:r>
      <w:r>
        <w:rPr>
          <w:spacing w:val="5"/>
        </w:rPr>
        <w:t xml:space="preserve"> </w:t>
      </w:r>
      <w:r>
        <w:t>odwieziony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odkład</w:t>
      </w:r>
      <w:r>
        <w:rPr>
          <w:spacing w:val="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miejsce</w:t>
      </w:r>
      <w:r>
        <w:rPr>
          <w:spacing w:val="2"/>
        </w:rPr>
        <w:t xml:space="preserve"> </w:t>
      </w:r>
      <w:r>
        <w:t>wskazane</w:t>
      </w:r>
      <w:r>
        <w:rPr>
          <w:spacing w:val="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Inżyniera.</w:t>
      </w:r>
    </w:p>
    <w:p w14:paraId="386F3EF9" w14:textId="77777777" w:rsidR="00023F55" w:rsidRDefault="00000000">
      <w:pPr>
        <w:pStyle w:val="Tekstpodstawowy"/>
        <w:ind w:left="900"/>
        <w:jc w:val="both"/>
      </w:pPr>
      <w:r>
        <w:t>Profilowanie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zagęszczenie</w:t>
      </w:r>
      <w:r>
        <w:rPr>
          <w:spacing w:val="-2"/>
        </w:rPr>
        <w:t xml:space="preserve"> </w:t>
      </w:r>
      <w:r>
        <w:t>podłoża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wykonać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zasadami</w:t>
      </w:r>
      <w:r>
        <w:rPr>
          <w:spacing w:val="-3"/>
        </w:rPr>
        <w:t xml:space="preserve"> </w:t>
      </w:r>
      <w:r>
        <w:t>określonymi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5.4.</w:t>
      </w:r>
    </w:p>
    <w:p w14:paraId="1ECF9A0B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125"/>
        <w:ind w:left="543"/>
      </w:pPr>
      <w:r>
        <w:t>Profilowanie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zagęszczanie</w:t>
      </w:r>
      <w:r>
        <w:rPr>
          <w:spacing w:val="-5"/>
        </w:rPr>
        <w:t xml:space="preserve"> </w:t>
      </w:r>
      <w:r>
        <w:t>podłoża</w:t>
      </w:r>
    </w:p>
    <w:p w14:paraId="1D556BB2" w14:textId="77777777" w:rsidR="00023F55" w:rsidRDefault="00000000">
      <w:pPr>
        <w:pStyle w:val="Tekstpodstawowy"/>
        <w:spacing w:before="116" w:line="229" w:lineRule="exact"/>
        <w:ind w:left="900"/>
        <w:jc w:val="both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profilowania</w:t>
      </w:r>
      <w:r>
        <w:rPr>
          <w:spacing w:val="-3"/>
        </w:rPr>
        <w:t xml:space="preserve"> </w:t>
      </w:r>
      <w:r>
        <w:t>podłoże</w:t>
      </w:r>
      <w:r>
        <w:rPr>
          <w:spacing w:val="-3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być oczyszczone</w:t>
      </w:r>
      <w:r>
        <w:rPr>
          <w:spacing w:val="-3"/>
        </w:rPr>
        <w:t xml:space="preserve"> </w:t>
      </w:r>
      <w:r>
        <w:t>ze wszelkich</w:t>
      </w:r>
      <w:r>
        <w:rPr>
          <w:spacing w:val="-4"/>
        </w:rPr>
        <w:t xml:space="preserve"> </w:t>
      </w:r>
      <w:r>
        <w:t>zanieczyszczeń.</w:t>
      </w:r>
    </w:p>
    <w:p w14:paraId="71113B04" w14:textId="77777777" w:rsidR="00023F55" w:rsidRDefault="00000000">
      <w:pPr>
        <w:pStyle w:val="Tekstpodstawowy"/>
        <w:ind w:left="192" w:right="333" w:firstLine="708"/>
        <w:jc w:val="both"/>
      </w:pPr>
      <w:r>
        <w:t>Po oczyszczeniu powierzchni podłoża należy sprawdzić, czy istniejące rzędne terenu umożliwiają uzyskanie po</w:t>
      </w:r>
      <w:r>
        <w:rPr>
          <w:spacing w:val="1"/>
        </w:rPr>
        <w:t xml:space="preserve"> </w:t>
      </w:r>
      <w:r>
        <w:t>profilowaniu zaprojektowanych rzędnych podłoża. Zaleca się, aby rzędne terenu przed profilowaniem były o co najmniej 5</w:t>
      </w:r>
      <w:r>
        <w:rPr>
          <w:spacing w:val="1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wyższe niż projektowane rzędne podłoża.</w:t>
      </w:r>
    </w:p>
    <w:p w14:paraId="3D1200DD" w14:textId="77777777" w:rsidR="00023F55" w:rsidRDefault="00000000">
      <w:pPr>
        <w:pStyle w:val="Tekstpodstawowy"/>
        <w:ind w:left="192" w:right="332" w:firstLine="708"/>
        <w:jc w:val="both"/>
      </w:pPr>
      <w:r>
        <w:t>Jeżeli</w:t>
      </w:r>
      <w:r>
        <w:rPr>
          <w:spacing w:val="1"/>
        </w:rPr>
        <w:t xml:space="preserve"> </w:t>
      </w:r>
      <w:r>
        <w:t>powyższy</w:t>
      </w:r>
      <w:r>
        <w:rPr>
          <w:spacing w:val="1"/>
        </w:rPr>
        <w:t xml:space="preserve"> </w:t>
      </w:r>
      <w:r>
        <w:t>warunek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spełniony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występują</w:t>
      </w:r>
      <w:r>
        <w:rPr>
          <w:spacing w:val="1"/>
        </w:rPr>
        <w:t xml:space="preserve"> </w:t>
      </w:r>
      <w:r>
        <w:t>zaniżenia</w:t>
      </w:r>
      <w:r>
        <w:rPr>
          <w:spacing w:val="1"/>
        </w:rPr>
        <w:t xml:space="preserve"> </w:t>
      </w:r>
      <w:r>
        <w:t>poziomu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przewidzianym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profilowania, Wykonawca powinien spulchnić podłoże na głębokość zaakceptowaną przez Inżyniera, dowieźć dodatkowy</w:t>
      </w:r>
      <w:r>
        <w:rPr>
          <w:spacing w:val="1"/>
        </w:rPr>
        <w:t xml:space="preserve"> </w:t>
      </w:r>
      <w:r>
        <w:t>grunt spełniający wymagania obowiązujące dla górnej strefy korpusu, w ilości koniecznej do uzyskania wymaganych</w:t>
      </w:r>
      <w:r>
        <w:rPr>
          <w:spacing w:val="1"/>
        </w:rPr>
        <w:t xml:space="preserve"> </w:t>
      </w:r>
      <w:r>
        <w:t>rzędnych</w:t>
      </w:r>
      <w:r>
        <w:rPr>
          <w:spacing w:val="-2"/>
        </w:rPr>
        <w:t xml:space="preserve"> </w:t>
      </w:r>
      <w:r>
        <w:t>wysokościowych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zagęścić warstwę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uzyskania</w:t>
      </w:r>
      <w:r>
        <w:rPr>
          <w:spacing w:val="-1"/>
        </w:rPr>
        <w:t xml:space="preserve"> </w:t>
      </w:r>
      <w:r>
        <w:t>wartości wskaźnika</w:t>
      </w:r>
      <w:r>
        <w:rPr>
          <w:spacing w:val="-2"/>
        </w:rPr>
        <w:t xml:space="preserve"> </w:t>
      </w:r>
      <w:r>
        <w:t>zagęszczenia,</w:t>
      </w:r>
      <w:r>
        <w:rPr>
          <w:spacing w:val="-2"/>
        </w:rPr>
        <w:t xml:space="preserve"> </w:t>
      </w:r>
      <w:r>
        <w:t>określonych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6"/>
        </w:rPr>
        <w:t xml:space="preserve"> </w:t>
      </w:r>
      <w:r>
        <w:t>1.</w:t>
      </w:r>
    </w:p>
    <w:p w14:paraId="76B7F43A" w14:textId="77777777" w:rsidR="00023F55" w:rsidRDefault="00000000">
      <w:pPr>
        <w:pStyle w:val="Tekstpodstawowy"/>
        <w:ind w:left="192" w:right="345" w:firstLine="708"/>
        <w:jc w:val="both"/>
      </w:pPr>
      <w:r>
        <w:t>Do</w:t>
      </w:r>
      <w:r>
        <w:rPr>
          <w:spacing w:val="1"/>
        </w:rPr>
        <w:t xml:space="preserve"> </w:t>
      </w:r>
      <w:r>
        <w:t>profilowania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stosować</w:t>
      </w:r>
      <w:r>
        <w:rPr>
          <w:spacing w:val="1"/>
        </w:rPr>
        <w:t xml:space="preserve"> </w:t>
      </w:r>
      <w:r>
        <w:t>równiarki.</w:t>
      </w:r>
      <w:r>
        <w:rPr>
          <w:spacing w:val="1"/>
        </w:rPr>
        <w:t xml:space="preserve"> </w:t>
      </w:r>
      <w:r>
        <w:t>Ścięty</w:t>
      </w:r>
      <w:r>
        <w:rPr>
          <w:spacing w:val="1"/>
        </w:rPr>
        <w:t xml:space="preserve"> </w:t>
      </w:r>
      <w:r>
        <w:t>grunt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wykorzystany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robotach</w:t>
      </w:r>
      <w:r>
        <w:rPr>
          <w:spacing w:val="1"/>
        </w:rPr>
        <w:t xml:space="preserve"> </w:t>
      </w:r>
      <w:r>
        <w:t>ziemnych</w:t>
      </w:r>
      <w:r>
        <w:rPr>
          <w:spacing w:val="-2"/>
        </w:rPr>
        <w:t xml:space="preserve"> </w:t>
      </w:r>
      <w:r>
        <w:t>lub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inny</w:t>
      </w:r>
      <w:r>
        <w:rPr>
          <w:spacing w:val="-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</w:t>
      </w:r>
      <w:r>
        <w:rPr>
          <w:spacing w:val="-4"/>
        </w:rPr>
        <w:t xml:space="preserve"> </w:t>
      </w:r>
      <w:r>
        <w:t>przez Inżyniera.</w:t>
      </w:r>
    </w:p>
    <w:p w14:paraId="0A213C07" w14:textId="77777777" w:rsidR="00023F55" w:rsidRDefault="00000000">
      <w:pPr>
        <w:pStyle w:val="Tekstpodstawowy"/>
        <w:ind w:left="192" w:right="342" w:firstLine="708"/>
        <w:jc w:val="both"/>
      </w:pPr>
      <w:r>
        <w:t>Bezpośrednio po profilowaniu podłoża należy przystąpić</w:t>
      </w:r>
      <w:r>
        <w:rPr>
          <w:spacing w:val="1"/>
        </w:rPr>
        <w:t xml:space="preserve"> </w:t>
      </w:r>
      <w:r>
        <w:t>do jego zagęszczania.</w:t>
      </w:r>
      <w:r>
        <w:rPr>
          <w:spacing w:val="1"/>
        </w:rPr>
        <w:t xml:space="preserve"> </w:t>
      </w:r>
      <w:r>
        <w:t>Zagęszczanie podłoża należy</w:t>
      </w:r>
      <w:r>
        <w:rPr>
          <w:spacing w:val="1"/>
        </w:rPr>
        <w:t xml:space="preserve"> </w:t>
      </w:r>
      <w:r>
        <w:t>kontynuować do osiągnięcia wskaźnika zagęszczenia nie mniejszego od podanego w tablicy 1. Wskaźnik zagęszczenia</w:t>
      </w:r>
      <w:r>
        <w:rPr>
          <w:spacing w:val="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określać zgodnie z BN-77/8931-12</w:t>
      </w:r>
      <w:r>
        <w:rPr>
          <w:spacing w:val="1"/>
        </w:rPr>
        <w:t xml:space="preserve"> </w:t>
      </w:r>
      <w:r>
        <w:t>[5].</w:t>
      </w:r>
    </w:p>
    <w:p w14:paraId="38087BD6" w14:textId="77777777" w:rsidR="00023F55" w:rsidRDefault="00000000">
      <w:pPr>
        <w:pStyle w:val="Tekstpodstawowy"/>
        <w:spacing w:before="119"/>
        <w:ind w:left="192"/>
      </w:pPr>
      <w:r>
        <w:t>Tablica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Minimalne wartości</w:t>
      </w:r>
      <w:r>
        <w:rPr>
          <w:spacing w:val="3"/>
        </w:rPr>
        <w:t xml:space="preserve"> </w:t>
      </w:r>
      <w:r>
        <w:t>wskaźnika</w:t>
      </w:r>
      <w:r>
        <w:rPr>
          <w:spacing w:val="-3"/>
        </w:rPr>
        <w:t xml:space="preserve"> </w:t>
      </w:r>
      <w:r>
        <w:t>zagęszczenia</w:t>
      </w:r>
      <w:r>
        <w:rPr>
          <w:spacing w:val="-3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p w14:paraId="3883896C" w14:textId="77777777" w:rsidR="00023F55" w:rsidRDefault="00023F55">
      <w:pPr>
        <w:pStyle w:val="Tekstpodstawowy"/>
        <w:spacing w:before="1"/>
        <w:rPr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1560"/>
        <w:gridCol w:w="1518"/>
        <w:gridCol w:w="1524"/>
      </w:tblGrid>
      <w:tr w:rsidR="00023F55" w14:paraId="330EEA14" w14:textId="77777777">
        <w:trPr>
          <w:trHeight w:val="229"/>
        </w:trPr>
        <w:tc>
          <w:tcPr>
            <w:tcW w:w="2909" w:type="dxa"/>
            <w:tcBorders>
              <w:bottom w:val="nil"/>
            </w:tcBorders>
          </w:tcPr>
          <w:p w14:paraId="293BD56B" w14:textId="77777777" w:rsidR="00023F55" w:rsidRDefault="00023F5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02" w:type="dxa"/>
            <w:gridSpan w:val="3"/>
          </w:tcPr>
          <w:p w14:paraId="777733E6" w14:textId="77777777" w:rsidR="00023F55" w:rsidRDefault="00000000">
            <w:pPr>
              <w:pStyle w:val="TableParagraph"/>
              <w:spacing w:line="210" w:lineRule="exact"/>
              <w:ind w:left="1262"/>
              <w:rPr>
                <w:sz w:val="20"/>
              </w:rPr>
            </w:pPr>
            <w:r>
              <w:rPr>
                <w:sz w:val="20"/>
              </w:rPr>
              <w:t>Minimalna wartość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r>
              <w:rPr>
                <w:sz w:val="20"/>
                <w:vertAlign w:val="subscript"/>
              </w:rPr>
              <w:t>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dla:</w:t>
            </w:r>
          </w:p>
        </w:tc>
      </w:tr>
      <w:tr w:rsidR="00023F55" w14:paraId="1F367785" w14:textId="77777777">
        <w:trPr>
          <w:trHeight w:val="229"/>
        </w:trPr>
        <w:tc>
          <w:tcPr>
            <w:tcW w:w="2909" w:type="dxa"/>
            <w:tcBorders>
              <w:top w:val="nil"/>
              <w:bottom w:val="nil"/>
            </w:tcBorders>
          </w:tcPr>
          <w:p w14:paraId="5E36CDEA" w14:textId="77777777" w:rsidR="00023F55" w:rsidRDefault="00000000">
            <w:pPr>
              <w:pStyle w:val="TableParagraph"/>
              <w:spacing w:line="210" w:lineRule="exact"/>
              <w:ind w:left="53" w:right="49"/>
              <w:jc w:val="center"/>
              <w:rPr>
                <w:sz w:val="20"/>
              </w:rPr>
            </w:pPr>
            <w:r>
              <w:rPr>
                <w:sz w:val="20"/>
              </w:rPr>
              <w:t>Strefa</w:t>
            </w:r>
          </w:p>
        </w:tc>
        <w:tc>
          <w:tcPr>
            <w:tcW w:w="1560" w:type="dxa"/>
            <w:tcBorders>
              <w:bottom w:val="nil"/>
            </w:tcBorders>
          </w:tcPr>
          <w:p w14:paraId="7786833D" w14:textId="77777777" w:rsidR="00023F55" w:rsidRDefault="00000000">
            <w:pPr>
              <w:pStyle w:val="TableParagraph"/>
              <w:spacing w:line="210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Autostrad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  <w:tc>
          <w:tcPr>
            <w:tcW w:w="3042" w:type="dxa"/>
            <w:gridSpan w:val="2"/>
          </w:tcPr>
          <w:p w14:paraId="7E65B750" w14:textId="77777777" w:rsidR="00023F55" w:rsidRDefault="00000000">
            <w:pPr>
              <w:pStyle w:val="TableParagraph"/>
              <w:spacing w:line="210" w:lineRule="exact"/>
              <w:ind w:left="1010" w:right="1007"/>
              <w:jc w:val="center"/>
              <w:rPr>
                <w:sz w:val="20"/>
              </w:rPr>
            </w:pPr>
            <w:r>
              <w:rPr>
                <w:sz w:val="20"/>
              </w:rPr>
              <w:t>Innych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</w:tr>
      <w:tr w:rsidR="00023F55" w14:paraId="1EC6C840" w14:textId="77777777">
        <w:trPr>
          <w:trHeight w:val="368"/>
        </w:trPr>
        <w:tc>
          <w:tcPr>
            <w:tcW w:w="2909" w:type="dxa"/>
            <w:tcBorders>
              <w:top w:val="nil"/>
              <w:bottom w:val="double" w:sz="2" w:space="0" w:color="000000"/>
            </w:tcBorders>
          </w:tcPr>
          <w:p w14:paraId="0793DBBF" w14:textId="77777777" w:rsidR="00023F55" w:rsidRDefault="00000000">
            <w:pPr>
              <w:pStyle w:val="TableParagraph"/>
              <w:spacing w:line="225" w:lineRule="exact"/>
              <w:ind w:left="53" w:right="48"/>
              <w:jc w:val="center"/>
              <w:rPr>
                <w:sz w:val="20"/>
              </w:rPr>
            </w:pPr>
            <w:r>
              <w:rPr>
                <w:sz w:val="20"/>
              </w:rPr>
              <w:t>korpusu</w:t>
            </w:r>
          </w:p>
        </w:tc>
        <w:tc>
          <w:tcPr>
            <w:tcW w:w="1560" w:type="dxa"/>
            <w:tcBorders>
              <w:top w:val="nil"/>
              <w:bottom w:val="double" w:sz="2" w:space="0" w:color="000000"/>
            </w:tcBorders>
          </w:tcPr>
          <w:p w14:paraId="4E61EB3A" w14:textId="77777777" w:rsidR="00023F55" w:rsidRDefault="00000000">
            <w:pPr>
              <w:pStyle w:val="TableParagraph"/>
              <w:spacing w:line="225" w:lineRule="exact"/>
              <w:ind w:left="99" w:right="95"/>
              <w:jc w:val="center"/>
              <w:rPr>
                <w:sz w:val="20"/>
              </w:rPr>
            </w:pPr>
            <w:r>
              <w:rPr>
                <w:sz w:val="20"/>
              </w:rPr>
              <w:t>ekspresowych</w:t>
            </w:r>
          </w:p>
        </w:tc>
        <w:tc>
          <w:tcPr>
            <w:tcW w:w="1518" w:type="dxa"/>
            <w:tcBorders>
              <w:bottom w:val="double" w:sz="2" w:space="0" w:color="000000"/>
            </w:tcBorders>
          </w:tcPr>
          <w:p w14:paraId="1D89FCCB" w14:textId="77777777" w:rsidR="00023F55" w:rsidRDefault="00000000">
            <w:pPr>
              <w:pStyle w:val="TableParagraph"/>
              <w:spacing w:line="180" w:lineRule="exact"/>
              <w:ind w:left="322"/>
              <w:rPr>
                <w:sz w:val="16"/>
              </w:rPr>
            </w:pPr>
            <w:r>
              <w:rPr>
                <w:sz w:val="16"/>
              </w:rPr>
              <w:t>Ruch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ciężki</w:t>
            </w:r>
          </w:p>
          <w:p w14:paraId="51B3C0BA" w14:textId="77777777" w:rsidR="00023F55" w:rsidRDefault="00000000">
            <w:pPr>
              <w:pStyle w:val="TableParagraph"/>
              <w:spacing w:line="168" w:lineRule="exact"/>
              <w:ind w:left="302"/>
              <w:rPr>
                <w:sz w:val="16"/>
              </w:rPr>
            </w:pP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bardzo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ciężki</w:t>
            </w:r>
          </w:p>
        </w:tc>
        <w:tc>
          <w:tcPr>
            <w:tcW w:w="1524" w:type="dxa"/>
            <w:tcBorders>
              <w:bottom w:val="double" w:sz="2" w:space="0" w:color="000000"/>
            </w:tcBorders>
          </w:tcPr>
          <w:p w14:paraId="77F57642" w14:textId="77777777" w:rsidR="00023F55" w:rsidRDefault="00000000">
            <w:pPr>
              <w:pStyle w:val="TableParagraph"/>
              <w:spacing w:line="182" w:lineRule="exact"/>
              <w:ind w:left="354" w:right="256" w:hanging="7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Ruch </w:t>
            </w:r>
            <w:r>
              <w:rPr>
                <w:sz w:val="16"/>
              </w:rPr>
              <w:t>mniejszy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ciężkiego</w:t>
            </w:r>
          </w:p>
        </w:tc>
      </w:tr>
      <w:tr w:rsidR="00023F55" w14:paraId="6396AD03" w14:textId="77777777">
        <w:trPr>
          <w:trHeight w:val="289"/>
        </w:trPr>
        <w:tc>
          <w:tcPr>
            <w:tcW w:w="2909" w:type="dxa"/>
            <w:tcBorders>
              <w:top w:val="double" w:sz="2" w:space="0" w:color="000000"/>
            </w:tcBorders>
          </w:tcPr>
          <w:p w14:paraId="4AFD05E8" w14:textId="77777777" w:rsidR="00023F55" w:rsidRDefault="00000000">
            <w:pPr>
              <w:pStyle w:val="TableParagraph"/>
              <w:spacing w:before="54" w:line="214" w:lineRule="exact"/>
              <w:ind w:left="53" w:right="158"/>
              <w:jc w:val="center"/>
              <w:rPr>
                <w:sz w:val="20"/>
              </w:rPr>
            </w:pPr>
            <w:r>
              <w:rPr>
                <w:sz w:val="20"/>
              </w:rPr>
              <w:t>Górna warstwa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grubości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60" w:type="dxa"/>
            <w:tcBorders>
              <w:top w:val="double" w:sz="2" w:space="0" w:color="000000"/>
            </w:tcBorders>
          </w:tcPr>
          <w:p w14:paraId="67D87A22" w14:textId="77777777" w:rsidR="00023F55" w:rsidRDefault="00000000">
            <w:pPr>
              <w:pStyle w:val="TableParagraph"/>
              <w:spacing w:before="54" w:line="214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1,03</w:t>
            </w:r>
          </w:p>
        </w:tc>
        <w:tc>
          <w:tcPr>
            <w:tcW w:w="1518" w:type="dxa"/>
            <w:tcBorders>
              <w:top w:val="double" w:sz="2" w:space="0" w:color="000000"/>
            </w:tcBorders>
          </w:tcPr>
          <w:p w14:paraId="76D256EB" w14:textId="77777777" w:rsidR="00023F55" w:rsidRDefault="00000000">
            <w:pPr>
              <w:pStyle w:val="TableParagraph"/>
              <w:spacing w:before="54" w:line="214" w:lineRule="exact"/>
              <w:ind w:left="578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524" w:type="dxa"/>
            <w:tcBorders>
              <w:top w:val="double" w:sz="2" w:space="0" w:color="000000"/>
            </w:tcBorders>
          </w:tcPr>
          <w:p w14:paraId="7E5D7D23" w14:textId="77777777" w:rsidR="00023F55" w:rsidRDefault="00000000">
            <w:pPr>
              <w:pStyle w:val="TableParagraph"/>
              <w:spacing w:before="54" w:line="214" w:lineRule="exact"/>
              <w:ind w:left="585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023F55" w14:paraId="23E05375" w14:textId="77777777">
        <w:trPr>
          <w:trHeight w:val="462"/>
        </w:trPr>
        <w:tc>
          <w:tcPr>
            <w:tcW w:w="2909" w:type="dxa"/>
          </w:tcPr>
          <w:p w14:paraId="26782B53" w14:textId="77777777" w:rsidR="00023F55" w:rsidRDefault="0000000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głębokości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</w:p>
          <w:p w14:paraId="6B22E3D2" w14:textId="77777777" w:rsidR="00023F55" w:rsidRDefault="00000000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powierzchni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podłoża</w:t>
            </w:r>
          </w:p>
        </w:tc>
        <w:tc>
          <w:tcPr>
            <w:tcW w:w="1560" w:type="dxa"/>
          </w:tcPr>
          <w:p w14:paraId="348AD2DF" w14:textId="77777777" w:rsidR="00023F55" w:rsidRDefault="00023F55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4CC877EC" w14:textId="77777777" w:rsidR="00023F55" w:rsidRDefault="00000000">
            <w:pPr>
              <w:pStyle w:val="TableParagraph"/>
              <w:spacing w:line="217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518" w:type="dxa"/>
          </w:tcPr>
          <w:p w14:paraId="41AD7A71" w14:textId="77777777" w:rsidR="00023F55" w:rsidRDefault="00023F55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373F157F" w14:textId="77777777" w:rsidR="00023F55" w:rsidRDefault="00000000">
            <w:pPr>
              <w:pStyle w:val="TableParagraph"/>
              <w:spacing w:line="217" w:lineRule="exact"/>
              <w:ind w:left="578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524" w:type="dxa"/>
          </w:tcPr>
          <w:p w14:paraId="0A2877D1" w14:textId="77777777" w:rsidR="00023F55" w:rsidRDefault="00023F55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4D8935C3" w14:textId="77777777" w:rsidR="00023F55" w:rsidRDefault="00000000">
            <w:pPr>
              <w:pStyle w:val="TableParagraph"/>
              <w:spacing w:line="217" w:lineRule="exact"/>
              <w:ind w:left="585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</w:tbl>
    <w:p w14:paraId="6FEE6C45" w14:textId="77777777" w:rsidR="00023F55" w:rsidRDefault="00023F55">
      <w:pPr>
        <w:pStyle w:val="Tekstpodstawowy"/>
        <w:spacing w:before="2"/>
        <w:rPr>
          <w:sz w:val="19"/>
        </w:rPr>
      </w:pPr>
    </w:p>
    <w:p w14:paraId="28BC78D2" w14:textId="77777777" w:rsidR="00023F55" w:rsidRDefault="00000000">
      <w:pPr>
        <w:pStyle w:val="Tekstpodstawowy"/>
        <w:ind w:left="192" w:right="336" w:firstLine="708"/>
        <w:jc w:val="both"/>
      </w:pPr>
      <w:r>
        <w:t>W przypadku, gdy gruboziarnisty materiał tworzący podłoże uniemożliwia przeprowadzenie badania zagęszczenia,</w:t>
      </w:r>
      <w:r>
        <w:rPr>
          <w:spacing w:val="-47"/>
        </w:rPr>
        <w:t xml:space="preserve"> </w:t>
      </w:r>
      <w:r>
        <w:t>kontrolę</w:t>
      </w:r>
      <w:r>
        <w:rPr>
          <w:spacing w:val="1"/>
        </w:rPr>
        <w:t xml:space="preserve"> </w:t>
      </w:r>
      <w:r>
        <w:t>zagęszczenia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oprzeć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metodzie</w:t>
      </w:r>
      <w:r>
        <w:rPr>
          <w:spacing w:val="1"/>
        </w:rPr>
        <w:t xml:space="preserve"> </w:t>
      </w:r>
      <w:r>
        <w:t>obciążeń</w:t>
      </w:r>
      <w:r>
        <w:rPr>
          <w:spacing w:val="1"/>
        </w:rPr>
        <w:t xml:space="preserve"> </w:t>
      </w:r>
      <w:r>
        <w:t>płytowych.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określić</w:t>
      </w:r>
      <w:r>
        <w:rPr>
          <w:spacing w:val="1"/>
        </w:rPr>
        <w:t xml:space="preserve"> </w:t>
      </w:r>
      <w:r>
        <w:t>pierwotny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wtórny</w:t>
      </w:r>
      <w:r>
        <w:rPr>
          <w:spacing w:val="1"/>
        </w:rPr>
        <w:t xml:space="preserve"> </w:t>
      </w:r>
      <w:r>
        <w:t>moduł</w:t>
      </w:r>
      <w:r>
        <w:rPr>
          <w:spacing w:val="1"/>
        </w:rPr>
        <w:t xml:space="preserve"> </w:t>
      </w:r>
      <w:r>
        <w:t>odkształcenia podłoża według BN-64/8931-02 [3]. Stosunek wtórnego i pierwotnego modułu odkształcenia nie powinien</w:t>
      </w:r>
      <w:r>
        <w:rPr>
          <w:spacing w:val="1"/>
        </w:rPr>
        <w:t xml:space="preserve"> </w:t>
      </w:r>
      <w:r>
        <w:t>przekraczać</w:t>
      </w:r>
      <w:r>
        <w:rPr>
          <w:spacing w:val="-1"/>
        </w:rPr>
        <w:t xml:space="preserve"> </w:t>
      </w:r>
      <w:r>
        <w:t>2,2.</w:t>
      </w:r>
    </w:p>
    <w:p w14:paraId="6173DD8A" w14:textId="77777777" w:rsidR="00023F55" w:rsidRDefault="00000000">
      <w:pPr>
        <w:pStyle w:val="Tekstpodstawowy"/>
        <w:spacing w:before="2"/>
        <w:ind w:left="192" w:right="331" w:firstLine="708"/>
        <w:jc w:val="both"/>
      </w:pPr>
      <w:r>
        <w:t>Wilgotność gruntu podłoża podczas zagęszczania powinna być równa wilgotności optymalnej z tolerancją od -20%</w:t>
      </w:r>
      <w:r>
        <w:rPr>
          <w:spacing w:val="-47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+10%.</w:t>
      </w:r>
    </w:p>
    <w:p w14:paraId="3506DB63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123"/>
        <w:ind w:left="543"/>
      </w:pPr>
      <w:r>
        <w:t>Utrzymanie</w:t>
      </w:r>
      <w:r>
        <w:rPr>
          <w:spacing w:val="-4"/>
        </w:rPr>
        <w:t xml:space="preserve"> </w:t>
      </w:r>
      <w:r>
        <w:t>koryta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wyprofilowanego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zagęszczonego</w:t>
      </w:r>
      <w:r>
        <w:rPr>
          <w:spacing w:val="-4"/>
        </w:rPr>
        <w:t xml:space="preserve"> </w:t>
      </w:r>
      <w:r>
        <w:t>podłoża</w:t>
      </w:r>
    </w:p>
    <w:p w14:paraId="631B4027" w14:textId="77777777" w:rsidR="00023F55" w:rsidRDefault="00000000">
      <w:pPr>
        <w:pStyle w:val="Tekstpodstawowy"/>
        <w:spacing w:before="116"/>
        <w:ind w:left="900"/>
        <w:jc w:val="both"/>
      </w:pPr>
      <w:r>
        <w:t>Podłoże</w:t>
      </w:r>
      <w:r>
        <w:rPr>
          <w:spacing w:val="-3"/>
        </w:rPr>
        <w:t xml:space="preserve"> </w:t>
      </w:r>
      <w:r>
        <w:t>(koryto)</w:t>
      </w:r>
      <w:r>
        <w:rPr>
          <w:spacing w:val="-4"/>
        </w:rPr>
        <w:t xml:space="preserve"> </w:t>
      </w:r>
      <w:r>
        <w:t>po wyprofilowaniu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zagęszczeniu</w:t>
      </w:r>
      <w:r>
        <w:rPr>
          <w:spacing w:val="-5"/>
        </w:rPr>
        <w:t xml:space="preserve"> </w:t>
      </w:r>
      <w:r>
        <w:t>powinno</w:t>
      </w:r>
      <w:r>
        <w:rPr>
          <w:spacing w:val="-1"/>
        </w:rPr>
        <w:t xml:space="preserve"> </w:t>
      </w:r>
      <w:r>
        <w:t>być utrzymywane</w:t>
      </w:r>
      <w:r>
        <w:rPr>
          <w:spacing w:val="-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dobrym</w:t>
      </w:r>
      <w:r>
        <w:rPr>
          <w:spacing w:val="-3"/>
        </w:rPr>
        <w:t xml:space="preserve"> </w:t>
      </w:r>
      <w:r>
        <w:t>stanie.</w:t>
      </w:r>
    </w:p>
    <w:p w14:paraId="2778F42F" w14:textId="77777777" w:rsidR="00023F55" w:rsidRDefault="00000000">
      <w:pPr>
        <w:pStyle w:val="Tekstpodstawowy"/>
        <w:ind w:left="192" w:right="337" w:firstLine="708"/>
        <w:jc w:val="both"/>
      </w:pPr>
      <w:r>
        <w:t>Jeżeli po wykonaniu robót związanych z profilowaniem i zagęszczeniem podłoża nastąpi przerwa w robotach i</w:t>
      </w:r>
      <w:r>
        <w:rPr>
          <w:spacing w:val="1"/>
        </w:rPr>
        <w:t xml:space="preserve"> </w:t>
      </w:r>
      <w:r>
        <w:t>Wykonawca nie przystąpi natychmiast do układania warstw nawierzchni, to powinien on zabezpieczyć podłoże przed</w:t>
      </w:r>
      <w:r>
        <w:rPr>
          <w:spacing w:val="1"/>
        </w:rPr>
        <w:t xml:space="preserve"> </w:t>
      </w:r>
      <w:r>
        <w:t>nadmiernym</w:t>
      </w:r>
      <w:r>
        <w:rPr>
          <w:spacing w:val="-4"/>
        </w:rPr>
        <w:t xml:space="preserve"> </w:t>
      </w:r>
      <w:r>
        <w:t>zawilgoceniem,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przykład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rozłożenie</w:t>
      </w:r>
      <w:r>
        <w:rPr>
          <w:spacing w:val="-1"/>
        </w:rPr>
        <w:t xml:space="preserve"> </w:t>
      </w:r>
      <w:r>
        <w:t>folii</w:t>
      </w:r>
      <w:r>
        <w:rPr>
          <w:spacing w:val="-3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inny</w:t>
      </w:r>
      <w:r>
        <w:rPr>
          <w:spacing w:val="-3"/>
        </w:rPr>
        <w:t xml:space="preserve"> </w:t>
      </w:r>
      <w:r>
        <w:t>sposób zaakceptowany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Inżyniera.</w:t>
      </w:r>
    </w:p>
    <w:p w14:paraId="663C64A5" w14:textId="77777777" w:rsidR="00023F55" w:rsidRDefault="00000000">
      <w:pPr>
        <w:pStyle w:val="Tekstpodstawowy"/>
        <w:ind w:left="192" w:right="336" w:firstLine="708"/>
        <w:jc w:val="both"/>
      </w:pPr>
      <w:r>
        <w:t>Jeżeli wyprofilowane i zagęszczone podłoże uległo nadmiernemu zawilgoceniu, to do układania kolejnej warstwy</w:t>
      </w:r>
      <w:r>
        <w:rPr>
          <w:spacing w:val="1"/>
        </w:rPr>
        <w:t xml:space="preserve"> </w:t>
      </w:r>
      <w:r>
        <w:t>można</w:t>
      </w:r>
      <w:r>
        <w:rPr>
          <w:spacing w:val="-1"/>
        </w:rPr>
        <w:t xml:space="preserve"> </w:t>
      </w:r>
      <w:r>
        <w:t>przystąpić dopiero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naturalnym</w:t>
      </w:r>
      <w:r>
        <w:rPr>
          <w:spacing w:val="-2"/>
        </w:rPr>
        <w:t xml:space="preserve"> </w:t>
      </w:r>
      <w:r>
        <w:t>osuszeniu.</w:t>
      </w:r>
    </w:p>
    <w:p w14:paraId="35EE0946" w14:textId="77777777" w:rsidR="00023F55" w:rsidRDefault="00000000">
      <w:pPr>
        <w:pStyle w:val="Tekstpodstawowy"/>
        <w:spacing w:before="1"/>
        <w:ind w:left="192" w:right="342" w:firstLine="708"/>
        <w:jc w:val="both"/>
      </w:pPr>
      <w:r>
        <w:t>Po</w:t>
      </w:r>
      <w:r>
        <w:rPr>
          <w:spacing w:val="1"/>
        </w:rPr>
        <w:t xml:space="preserve"> </w:t>
      </w:r>
      <w:r>
        <w:t>osuszeniu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Inżynier</w:t>
      </w:r>
      <w:r>
        <w:rPr>
          <w:spacing w:val="1"/>
        </w:rPr>
        <w:t xml:space="preserve"> </w:t>
      </w:r>
      <w:r>
        <w:t>oceni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stan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ewentualnie</w:t>
      </w:r>
      <w:r>
        <w:rPr>
          <w:spacing w:val="1"/>
        </w:rPr>
        <w:t xml:space="preserve"> </w:t>
      </w:r>
      <w:r>
        <w:t>zaleci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napraw.</w:t>
      </w:r>
      <w:r>
        <w:rPr>
          <w:spacing w:val="1"/>
        </w:rPr>
        <w:t xml:space="preserve"> </w:t>
      </w:r>
      <w:r>
        <w:t>Jeżeli</w:t>
      </w:r>
      <w:r>
        <w:rPr>
          <w:spacing w:val="1"/>
        </w:rPr>
        <w:t xml:space="preserve"> </w:t>
      </w:r>
      <w:r>
        <w:t>zawilgocenie</w:t>
      </w:r>
      <w:r>
        <w:rPr>
          <w:spacing w:val="-1"/>
        </w:rPr>
        <w:t xml:space="preserve"> </w:t>
      </w:r>
      <w:r>
        <w:t>nastąpiło</w:t>
      </w:r>
      <w:r>
        <w:rPr>
          <w:spacing w:val="2"/>
        </w:rPr>
        <w:t xml:space="preserve"> </w:t>
      </w:r>
      <w:r>
        <w:t>wskutek</w:t>
      </w:r>
      <w:r>
        <w:rPr>
          <w:spacing w:val="-2"/>
        </w:rPr>
        <w:t xml:space="preserve"> </w:t>
      </w:r>
      <w:r>
        <w:t>zaniedbania</w:t>
      </w:r>
      <w:r>
        <w:rPr>
          <w:spacing w:val="-1"/>
        </w:rPr>
        <w:t xml:space="preserve"> </w:t>
      </w:r>
      <w:r>
        <w:t>Wykonawcy,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naprawę</w:t>
      </w:r>
      <w:r>
        <w:rPr>
          <w:spacing w:val="2"/>
        </w:rPr>
        <w:t xml:space="preserve"> </w:t>
      </w:r>
      <w:r>
        <w:t>wykona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własny</w:t>
      </w:r>
      <w:r>
        <w:rPr>
          <w:spacing w:val="-2"/>
        </w:rPr>
        <w:t xml:space="preserve"> </w:t>
      </w:r>
      <w:r>
        <w:t>koszt.</w:t>
      </w:r>
    </w:p>
    <w:p w14:paraId="07E69B86" w14:textId="77777777" w:rsidR="00023F55" w:rsidRDefault="00023F55">
      <w:pPr>
        <w:jc w:val="both"/>
        <w:sectPr w:rsidR="00023F55">
          <w:pgSz w:w="11910" w:h="16850"/>
          <w:pgMar w:top="860" w:right="740" w:bottom="280" w:left="660" w:header="572" w:footer="0" w:gutter="0"/>
          <w:cols w:space="708"/>
        </w:sectPr>
      </w:pPr>
    </w:p>
    <w:p w14:paraId="34E91608" w14:textId="77777777" w:rsidR="00023F55" w:rsidRDefault="00023F55">
      <w:pPr>
        <w:pStyle w:val="Tekstpodstawowy"/>
        <w:spacing w:before="4"/>
        <w:rPr>
          <w:sz w:val="12"/>
        </w:rPr>
      </w:pPr>
    </w:p>
    <w:p w14:paraId="6CFF0D24" w14:textId="77777777" w:rsidR="00023F55" w:rsidRDefault="00000000">
      <w:pPr>
        <w:pStyle w:val="Nagwek2"/>
        <w:numPr>
          <w:ilvl w:val="0"/>
          <w:numId w:val="3"/>
        </w:numPr>
        <w:tabs>
          <w:tab w:val="left" w:pos="619"/>
        </w:tabs>
        <w:spacing w:before="91"/>
        <w:ind w:hanging="202"/>
        <w:jc w:val="left"/>
      </w:pPr>
      <w:r>
        <w:t>KONTROLA</w:t>
      </w:r>
      <w:r>
        <w:rPr>
          <w:spacing w:val="-6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</w:p>
    <w:p w14:paraId="0FA80EEC" w14:textId="77777777" w:rsidR="00023F55" w:rsidRDefault="00000000">
      <w:pPr>
        <w:pStyle w:val="Akapitzlist"/>
        <w:numPr>
          <w:ilvl w:val="1"/>
          <w:numId w:val="3"/>
        </w:numPr>
        <w:tabs>
          <w:tab w:val="left" w:pos="770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kontroli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jakości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3D513C7E" w14:textId="77777777" w:rsidR="00023F55" w:rsidRDefault="00000000">
      <w:pPr>
        <w:pStyle w:val="Tekstpodstawowy"/>
        <w:spacing w:before="115"/>
        <w:ind w:left="1126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jakości</w:t>
      </w:r>
      <w:r>
        <w:rPr>
          <w:spacing w:val="-2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D-M-00.00.00</w:t>
      </w:r>
      <w:r>
        <w:rPr>
          <w:spacing w:val="-1"/>
        </w:rPr>
        <w:t xml:space="preserve"> </w:t>
      </w:r>
      <w:r>
        <w:t>„Wymagania</w:t>
      </w:r>
      <w:r>
        <w:rPr>
          <w:spacing w:val="-1"/>
        </w:rPr>
        <w:t xml:space="preserve"> </w:t>
      </w:r>
      <w:r>
        <w:t>ogólne”</w:t>
      </w:r>
      <w:r>
        <w:rPr>
          <w:spacing w:val="1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6.</w:t>
      </w:r>
    </w:p>
    <w:p w14:paraId="708A6F8F" w14:textId="77777777" w:rsidR="00023F55" w:rsidRDefault="00000000">
      <w:pPr>
        <w:pStyle w:val="Nagwek2"/>
        <w:numPr>
          <w:ilvl w:val="1"/>
          <w:numId w:val="3"/>
        </w:numPr>
        <w:tabs>
          <w:tab w:val="left" w:pos="768"/>
        </w:tabs>
        <w:spacing w:before="123"/>
        <w:ind w:left="767" w:hanging="351"/>
      </w:pPr>
      <w:r>
        <w:t>Badania</w:t>
      </w:r>
      <w:r>
        <w:rPr>
          <w:spacing w:val="-4"/>
        </w:rPr>
        <w:t xml:space="preserve"> </w:t>
      </w:r>
      <w:r>
        <w:t>w czasie</w:t>
      </w:r>
      <w:r>
        <w:rPr>
          <w:spacing w:val="-2"/>
        </w:rPr>
        <w:t xml:space="preserve"> </w:t>
      </w:r>
      <w:r>
        <w:t>robót</w:t>
      </w:r>
    </w:p>
    <w:p w14:paraId="09E6AD39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spacing w:before="116"/>
        <w:rPr>
          <w:sz w:val="20"/>
        </w:rPr>
      </w:pPr>
      <w:r>
        <w:rPr>
          <w:sz w:val="20"/>
        </w:rPr>
        <w:t>Częstotliwość</w:t>
      </w:r>
      <w:r>
        <w:rPr>
          <w:spacing w:val="-3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sz w:val="20"/>
        </w:rPr>
        <w:t>zakres</w:t>
      </w:r>
      <w:r>
        <w:rPr>
          <w:spacing w:val="-4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pomiarów</w:t>
      </w:r>
    </w:p>
    <w:p w14:paraId="71902950" w14:textId="77777777" w:rsidR="00023F55" w:rsidRDefault="00000000">
      <w:pPr>
        <w:pStyle w:val="Tekstpodstawowy"/>
        <w:spacing w:before="120"/>
        <w:ind w:left="417" w:firstLine="708"/>
      </w:pPr>
      <w:r>
        <w:t>Częstotliwość</w:t>
      </w:r>
      <w:r>
        <w:rPr>
          <w:spacing w:val="30"/>
        </w:rPr>
        <w:t xml:space="preserve"> </w:t>
      </w:r>
      <w:r>
        <w:t>oraz</w:t>
      </w:r>
      <w:r>
        <w:rPr>
          <w:spacing w:val="30"/>
        </w:rPr>
        <w:t xml:space="preserve"> </w:t>
      </w:r>
      <w:r>
        <w:t>zakres</w:t>
      </w:r>
      <w:r>
        <w:rPr>
          <w:spacing w:val="31"/>
        </w:rPr>
        <w:t xml:space="preserve"> </w:t>
      </w:r>
      <w:r>
        <w:t>badań</w:t>
      </w:r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pomiarów</w:t>
      </w:r>
      <w:r>
        <w:rPr>
          <w:spacing w:val="27"/>
        </w:rPr>
        <w:t xml:space="preserve"> </w:t>
      </w:r>
      <w:r>
        <w:t>dotyczących</w:t>
      </w:r>
      <w:r>
        <w:rPr>
          <w:spacing w:val="31"/>
        </w:rPr>
        <w:t xml:space="preserve"> </w:t>
      </w:r>
      <w:r>
        <w:t>cech</w:t>
      </w:r>
      <w:r>
        <w:rPr>
          <w:spacing w:val="31"/>
        </w:rPr>
        <w:t xml:space="preserve"> </w:t>
      </w:r>
      <w:r>
        <w:t>geometrycznych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zagęszczenia</w:t>
      </w:r>
      <w:r>
        <w:rPr>
          <w:spacing w:val="32"/>
        </w:rPr>
        <w:t xml:space="preserve"> </w:t>
      </w:r>
      <w:r>
        <w:t>koryta</w:t>
      </w:r>
      <w:r>
        <w:rPr>
          <w:spacing w:val="30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wyprofilowanego podłoża podaje tablica 2.</w:t>
      </w:r>
    </w:p>
    <w:p w14:paraId="428DD873" w14:textId="77777777" w:rsidR="00023F55" w:rsidRDefault="00000000">
      <w:pPr>
        <w:pStyle w:val="Tekstpodstawowy"/>
        <w:tabs>
          <w:tab w:val="left" w:pos="1550"/>
        </w:tabs>
        <w:spacing w:before="121"/>
        <w:ind w:left="417"/>
      </w:pPr>
      <w:r>
        <w:t>Tablica</w:t>
      </w:r>
      <w:r>
        <w:rPr>
          <w:spacing w:val="-2"/>
        </w:rPr>
        <w:t xml:space="preserve"> </w:t>
      </w:r>
      <w:r>
        <w:t>2.</w:t>
      </w:r>
      <w:r>
        <w:tab/>
        <w:t>Częstotliwość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zakres</w:t>
      </w:r>
      <w:r>
        <w:rPr>
          <w:spacing w:val="-4"/>
        </w:rPr>
        <w:t xml:space="preserve"> </w:t>
      </w:r>
      <w:r>
        <w:t>badań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pomiarów</w:t>
      </w:r>
      <w:r>
        <w:rPr>
          <w:spacing w:val="-5"/>
        </w:rPr>
        <w:t xml:space="preserve"> </w:t>
      </w:r>
      <w:r>
        <w:t>wykonanego</w:t>
      </w:r>
      <w:r>
        <w:rPr>
          <w:spacing w:val="-1"/>
        </w:rPr>
        <w:t xml:space="preserve"> </w:t>
      </w:r>
      <w:r>
        <w:t>koryta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wyprofilowanego</w:t>
      </w:r>
      <w:r>
        <w:rPr>
          <w:spacing w:val="-2"/>
        </w:rPr>
        <w:t xml:space="preserve"> </w:t>
      </w:r>
      <w:r>
        <w:t>podłoża</w:t>
      </w:r>
    </w:p>
    <w:p w14:paraId="56B58D51" w14:textId="77777777" w:rsidR="00023F55" w:rsidRDefault="00023F55">
      <w:pPr>
        <w:pStyle w:val="Tekstpodstawowy"/>
        <w:spacing w:before="10"/>
        <w:rPr>
          <w:sz w:val="10"/>
        </w:rPr>
      </w:pPr>
    </w:p>
    <w:tbl>
      <w:tblPr>
        <w:tblStyle w:val="TableNormal"/>
        <w:tblW w:w="0" w:type="auto"/>
        <w:tblInd w:w="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246"/>
        <w:gridCol w:w="4702"/>
      </w:tblGrid>
      <w:tr w:rsidR="00023F55" w14:paraId="2EC42137" w14:textId="77777777">
        <w:trPr>
          <w:trHeight w:val="519"/>
        </w:trPr>
        <w:tc>
          <w:tcPr>
            <w:tcW w:w="492" w:type="dxa"/>
            <w:tcBorders>
              <w:bottom w:val="double" w:sz="2" w:space="0" w:color="000000"/>
            </w:tcBorders>
          </w:tcPr>
          <w:p w14:paraId="0DFB3897" w14:textId="77777777" w:rsidR="00023F55" w:rsidRDefault="00000000">
            <w:pPr>
              <w:pStyle w:val="TableParagraph"/>
              <w:spacing w:before="115"/>
              <w:ind w:left="86" w:right="77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246" w:type="dxa"/>
            <w:tcBorders>
              <w:bottom w:val="double" w:sz="2" w:space="0" w:color="000000"/>
            </w:tcBorders>
          </w:tcPr>
          <w:p w14:paraId="79B6BC5D" w14:textId="77777777" w:rsidR="00023F55" w:rsidRDefault="00000000">
            <w:pPr>
              <w:pStyle w:val="TableParagraph"/>
              <w:spacing w:before="39" w:line="230" w:lineRule="atLeast"/>
              <w:ind w:left="664" w:right="93" w:hanging="540"/>
              <w:rPr>
                <w:sz w:val="20"/>
              </w:rPr>
            </w:pPr>
            <w:r>
              <w:rPr>
                <w:sz w:val="20"/>
              </w:rPr>
              <w:t>Wyszczególnienie badań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pomiarów</w:t>
            </w:r>
          </w:p>
        </w:tc>
        <w:tc>
          <w:tcPr>
            <w:tcW w:w="4702" w:type="dxa"/>
            <w:tcBorders>
              <w:bottom w:val="double" w:sz="2" w:space="0" w:color="000000"/>
            </w:tcBorders>
          </w:tcPr>
          <w:p w14:paraId="72652EDF" w14:textId="77777777" w:rsidR="00023F55" w:rsidRDefault="00000000">
            <w:pPr>
              <w:pStyle w:val="TableParagraph"/>
              <w:spacing w:before="39" w:line="230" w:lineRule="atLeast"/>
              <w:ind w:left="1628" w:right="1323" w:hanging="281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częstotliwość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pomiarów</w:t>
            </w:r>
          </w:p>
        </w:tc>
      </w:tr>
      <w:tr w:rsidR="00023F55" w14:paraId="257CDDCE" w14:textId="77777777">
        <w:trPr>
          <w:trHeight w:val="351"/>
        </w:trPr>
        <w:tc>
          <w:tcPr>
            <w:tcW w:w="492" w:type="dxa"/>
            <w:tcBorders>
              <w:top w:val="double" w:sz="2" w:space="0" w:color="000000"/>
            </w:tcBorders>
          </w:tcPr>
          <w:p w14:paraId="353B0CBA" w14:textId="77777777" w:rsidR="00023F55" w:rsidRDefault="00000000">
            <w:pPr>
              <w:pStyle w:val="TableParagraph"/>
              <w:spacing w:before="5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46" w:type="dxa"/>
            <w:tcBorders>
              <w:top w:val="double" w:sz="2" w:space="0" w:color="000000"/>
            </w:tcBorders>
          </w:tcPr>
          <w:p w14:paraId="35641BEE" w14:textId="77777777" w:rsidR="00023F55" w:rsidRDefault="00000000">
            <w:pPr>
              <w:pStyle w:val="TableParagraph"/>
              <w:spacing w:before="54"/>
              <w:rPr>
                <w:sz w:val="20"/>
              </w:rPr>
            </w:pPr>
            <w:r>
              <w:rPr>
                <w:sz w:val="20"/>
              </w:rPr>
              <w:t>Szerokość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koryta</w:t>
            </w:r>
          </w:p>
        </w:tc>
        <w:tc>
          <w:tcPr>
            <w:tcW w:w="4702" w:type="dxa"/>
            <w:tcBorders>
              <w:top w:val="double" w:sz="2" w:space="0" w:color="000000"/>
            </w:tcBorders>
          </w:tcPr>
          <w:p w14:paraId="5C904390" w14:textId="77777777" w:rsidR="00023F55" w:rsidRDefault="00000000">
            <w:pPr>
              <w:pStyle w:val="TableParagraph"/>
              <w:spacing w:before="54"/>
              <w:ind w:left="70"/>
              <w:rPr>
                <w:sz w:val="20"/>
              </w:rPr>
            </w:pPr>
            <w:r>
              <w:rPr>
                <w:sz w:val="20"/>
              </w:rPr>
              <w:t>10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023F55" w14:paraId="5398BD03" w14:textId="77777777">
        <w:trPr>
          <w:trHeight w:val="350"/>
        </w:trPr>
        <w:tc>
          <w:tcPr>
            <w:tcW w:w="492" w:type="dxa"/>
          </w:tcPr>
          <w:p w14:paraId="4255F04B" w14:textId="77777777" w:rsidR="00023F55" w:rsidRDefault="00000000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46" w:type="dxa"/>
          </w:tcPr>
          <w:p w14:paraId="75F03985" w14:textId="77777777" w:rsidR="00023F55" w:rsidRDefault="00000000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podłużna</w:t>
            </w:r>
          </w:p>
        </w:tc>
        <w:tc>
          <w:tcPr>
            <w:tcW w:w="4702" w:type="dxa"/>
          </w:tcPr>
          <w:p w14:paraId="1BDBA013" w14:textId="77777777" w:rsidR="00023F55" w:rsidRDefault="00000000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co 20 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 każdym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023F55" w14:paraId="616ED4CE" w14:textId="77777777">
        <w:trPr>
          <w:trHeight w:val="349"/>
        </w:trPr>
        <w:tc>
          <w:tcPr>
            <w:tcW w:w="492" w:type="dxa"/>
          </w:tcPr>
          <w:p w14:paraId="2597FA34" w14:textId="77777777" w:rsidR="00023F55" w:rsidRDefault="00000000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46" w:type="dxa"/>
          </w:tcPr>
          <w:p w14:paraId="526655C3" w14:textId="77777777" w:rsidR="00023F55" w:rsidRDefault="00000000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poprzeczna</w:t>
            </w:r>
          </w:p>
        </w:tc>
        <w:tc>
          <w:tcPr>
            <w:tcW w:w="4702" w:type="dxa"/>
          </w:tcPr>
          <w:p w14:paraId="3AF4EE82" w14:textId="77777777" w:rsidR="00023F55" w:rsidRDefault="00000000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10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023F55" w14:paraId="1FCC2C7E" w14:textId="77777777">
        <w:trPr>
          <w:trHeight w:val="349"/>
        </w:trPr>
        <w:tc>
          <w:tcPr>
            <w:tcW w:w="492" w:type="dxa"/>
          </w:tcPr>
          <w:p w14:paraId="73E6CC08" w14:textId="77777777" w:rsidR="00023F55" w:rsidRDefault="00000000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46" w:type="dxa"/>
          </w:tcPr>
          <w:p w14:paraId="782E5001" w14:textId="77777777" w:rsidR="00023F55" w:rsidRDefault="00000000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Spadki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poprzeczne 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4702" w:type="dxa"/>
          </w:tcPr>
          <w:p w14:paraId="23C0355E" w14:textId="77777777" w:rsidR="00023F55" w:rsidRDefault="00000000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10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023F55" w14:paraId="062E7DFC" w14:textId="77777777">
        <w:trPr>
          <w:trHeight w:val="479"/>
        </w:trPr>
        <w:tc>
          <w:tcPr>
            <w:tcW w:w="492" w:type="dxa"/>
          </w:tcPr>
          <w:p w14:paraId="76D3B357" w14:textId="77777777" w:rsidR="00023F55" w:rsidRDefault="00000000">
            <w:pPr>
              <w:pStyle w:val="TableParagraph"/>
              <w:spacing w:before="11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246" w:type="dxa"/>
          </w:tcPr>
          <w:p w14:paraId="3293FB14" w14:textId="77777777" w:rsidR="00023F55" w:rsidRDefault="00000000">
            <w:pPr>
              <w:pStyle w:val="TableParagraph"/>
              <w:spacing w:before="113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wysokościowe</w:t>
            </w:r>
          </w:p>
        </w:tc>
        <w:tc>
          <w:tcPr>
            <w:tcW w:w="4702" w:type="dxa"/>
          </w:tcPr>
          <w:p w14:paraId="72140C73" w14:textId="77777777" w:rsidR="00023F55" w:rsidRDefault="00000000">
            <w:pPr>
              <w:pStyle w:val="TableParagraph"/>
              <w:spacing w:line="230" w:lineRule="atLeast"/>
              <w:ind w:left="70" w:right="59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jezdni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jej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krawędziach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autostrad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ekspresowych,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pozostałych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</w:tr>
      <w:tr w:rsidR="00023F55" w14:paraId="74607292" w14:textId="77777777">
        <w:trPr>
          <w:trHeight w:val="522"/>
        </w:trPr>
        <w:tc>
          <w:tcPr>
            <w:tcW w:w="492" w:type="dxa"/>
          </w:tcPr>
          <w:p w14:paraId="40A3D6BB" w14:textId="77777777" w:rsidR="00023F55" w:rsidRDefault="00000000">
            <w:pPr>
              <w:pStyle w:val="TableParagraph"/>
              <w:spacing w:before="115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46" w:type="dxa"/>
          </w:tcPr>
          <w:p w14:paraId="6871A7E3" w14:textId="77777777" w:rsidR="00023F55" w:rsidRDefault="00000000">
            <w:pPr>
              <w:pStyle w:val="TableParagraph"/>
              <w:spacing w:line="237" w:lineRule="auto"/>
              <w:ind w:right="420"/>
              <w:rPr>
                <w:sz w:val="20"/>
              </w:rPr>
            </w:pPr>
            <w:r>
              <w:rPr>
                <w:sz w:val="20"/>
              </w:rPr>
              <w:t>Ukształtowanie osi w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planie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4702" w:type="dxa"/>
          </w:tcPr>
          <w:p w14:paraId="6B429524" w14:textId="77777777" w:rsidR="00023F55" w:rsidRDefault="00000000">
            <w:pPr>
              <w:pStyle w:val="TableParagraph"/>
              <w:spacing w:line="237" w:lineRule="auto"/>
              <w:ind w:left="70" w:right="60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jezdni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jej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krawędziach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autostrad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ekspresowych,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pozostałych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</w:tr>
    </w:tbl>
    <w:p w14:paraId="33184BD8" w14:textId="77777777" w:rsidR="00023F55" w:rsidRDefault="00023F55">
      <w:pPr>
        <w:pStyle w:val="Tekstpodstawowy"/>
        <w:spacing w:before="2"/>
        <w:rPr>
          <w:sz w:val="19"/>
        </w:rPr>
      </w:pPr>
    </w:p>
    <w:p w14:paraId="46225A3C" w14:textId="77777777" w:rsidR="00023F55" w:rsidRDefault="00000000">
      <w:pPr>
        <w:pStyle w:val="Tekstpodstawowy"/>
        <w:ind w:left="417"/>
      </w:pPr>
      <w:r>
        <w:t>Cd.</w:t>
      </w:r>
      <w:r>
        <w:rPr>
          <w:spacing w:val="-1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2</w:t>
      </w:r>
    </w:p>
    <w:p w14:paraId="2EEC958D" w14:textId="77777777" w:rsidR="00023F55" w:rsidRDefault="00023F55">
      <w:pPr>
        <w:pStyle w:val="Tekstpodstawowy"/>
        <w:spacing w:before="10"/>
        <w:rPr>
          <w:sz w:val="5"/>
        </w:rPr>
      </w:pPr>
    </w:p>
    <w:tbl>
      <w:tblPr>
        <w:tblStyle w:val="TableNormal"/>
        <w:tblW w:w="0" w:type="auto"/>
        <w:tblInd w:w="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246"/>
        <w:gridCol w:w="4702"/>
      </w:tblGrid>
      <w:tr w:rsidR="00023F55" w14:paraId="06970572" w14:textId="77777777">
        <w:trPr>
          <w:trHeight w:val="539"/>
        </w:trPr>
        <w:tc>
          <w:tcPr>
            <w:tcW w:w="492" w:type="dxa"/>
          </w:tcPr>
          <w:p w14:paraId="45320F53" w14:textId="77777777" w:rsidR="00023F55" w:rsidRDefault="00000000">
            <w:pPr>
              <w:pStyle w:val="TableParagraph"/>
              <w:spacing w:before="11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246" w:type="dxa"/>
          </w:tcPr>
          <w:p w14:paraId="2C82B979" w14:textId="77777777" w:rsidR="00023F55" w:rsidRDefault="00000000">
            <w:pPr>
              <w:pStyle w:val="TableParagraph"/>
              <w:spacing w:before="14"/>
              <w:ind w:right="52"/>
              <w:rPr>
                <w:sz w:val="20"/>
              </w:rPr>
            </w:pPr>
            <w:r>
              <w:rPr>
                <w:sz w:val="20"/>
              </w:rPr>
              <w:t>Zagęszczenie,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wilgotność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gruntu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podłoża</w:t>
            </w:r>
          </w:p>
        </w:tc>
        <w:tc>
          <w:tcPr>
            <w:tcW w:w="4702" w:type="dxa"/>
          </w:tcPr>
          <w:p w14:paraId="2E121406" w14:textId="77777777" w:rsidR="00023F55" w:rsidRDefault="00000000">
            <w:pPr>
              <w:pStyle w:val="TableParagraph"/>
              <w:spacing w:before="14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punktach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dziennej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działce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roboczej,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lecz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rzadziej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niż raz na 600 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023F55" w14:paraId="485341B9" w14:textId="77777777">
        <w:trPr>
          <w:trHeight w:val="542"/>
        </w:trPr>
        <w:tc>
          <w:tcPr>
            <w:tcW w:w="7440" w:type="dxa"/>
            <w:gridSpan w:val="3"/>
          </w:tcPr>
          <w:p w14:paraId="6AB8A307" w14:textId="77777777" w:rsidR="00023F55" w:rsidRDefault="00000000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*)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pomiary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spadków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poprzecznych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ukształtowania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planie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należy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wykonać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punktach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głównych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łuków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poziomych</w:t>
            </w:r>
          </w:p>
        </w:tc>
      </w:tr>
    </w:tbl>
    <w:p w14:paraId="3D0D2B8D" w14:textId="77777777" w:rsidR="00023F55" w:rsidRDefault="00023F55">
      <w:pPr>
        <w:pStyle w:val="Tekstpodstawowy"/>
        <w:spacing w:before="3"/>
      </w:pPr>
    </w:p>
    <w:p w14:paraId="3D4C95CB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rPr>
          <w:sz w:val="20"/>
        </w:rPr>
      </w:pPr>
      <w:r>
        <w:rPr>
          <w:sz w:val="20"/>
        </w:rPr>
        <w:t>Szerokość</w:t>
      </w:r>
      <w:r>
        <w:rPr>
          <w:spacing w:val="-5"/>
          <w:sz w:val="20"/>
        </w:rPr>
        <w:t xml:space="preserve"> </w:t>
      </w:r>
      <w:r>
        <w:rPr>
          <w:sz w:val="20"/>
        </w:rPr>
        <w:t>koryta</w:t>
      </w:r>
      <w:r>
        <w:rPr>
          <w:spacing w:val="-5"/>
          <w:sz w:val="20"/>
        </w:rPr>
        <w:t xml:space="preserve"> </w:t>
      </w:r>
      <w:r>
        <w:rPr>
          <w:sz w:val="20"/>
        </w:rPr>
        <w:t>(profilowanego</w:t>
      </w:r>
      <w:r>
        <w:rPr>
          <w:spacing w:val="-3"/>
          <w:sz w:val="20"/>
        </w:rPr>
        <w:t xml:space="preserve"> </w:t>
      </w:r>
      <w:r>
        <w:rPr>
          <w:sz w:val="20"/>
        </w:rPr>
        <w:t>podłoża)</w:t>
      </w:r>
    </w:p>
    <w:p w14:paraId="3E1B50DB" w14:textId="77777777" w:rsidR="00023F55" w:rsidRDefault="00000000">
      <w:pPr>
        <w:pStyle w:val="Tekstpodstawowy"/>
        <w:spacing w:before="121"/>
        <w:ind w:left="1126"/>
      </w:pPr>
      <w:r>
        <w:t>Szerokość koryta i profilowanego podłoża</w:t>
      </w:r>
      <w:r>
        <w:rPr>
          <w:spacing w:val="1"/>
        </w:rPr>
        <w:t xml:space="preserve"> </w:t>
      </w:r>
      <w:r>
        <w:t>nie</w:t>
      </w:r>
      <w:r>
        <w:rPr>
          <w:spacing w:val="3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różnić</w:t>
      </w:r>
      <w:r>
        <w:rPr>
          <w:spacing w:val="-1"/>
        </w:rPr>
        <w:t xml:space="preserve"> </w:t>
      </w:r>
      <w:r>
        <w:t>się od</w:t>
      </w:r>
      <w:r>
        <w:rPr>
          <w:spacing w:val="1"/>
        </w:rPr>
        <w:t xml:space="preserve"> </w:t>
      </w:r>
      <w:r>
        <w:t>szerokości projektowanej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więcej</w:t>
      </w:r>
      <w:r>
        <w:rPr>
          <w:spacing w:val="2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+10</w:t>
      </w:r>
      <w:r>
        <w:rPr>
          <w:spacing w:val="1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-</w:t>
      </w:r>
    </w:p>
    <w:p w14:paraId="38F9BFAB" w14:textId="77777777" w:rsidR="00023F55" w:rsidRDefault="00000000">
      <w:pPr>
        <w:pStyle w:val="Tekstpodstawowy"/>
        <w:ind w:left="417"/>
      </w:pPr>
      <w:r>
        <w:t>5</w:t>
      </w:r>
      <w:r>
        <w:rPr>
          <w:spacing w:val="-2"/>
        </w:rPr>
        <w:t xml:space="preserve"> </w:t>
      </w:r>
      <w:r>
        <w:t>cm.</w:t>
      </w:r>
    </w:p>
    <w:p w14:paraId="603AE25A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spacing w:before="118"/>
        <w:rPr>
          <w:sz w:val="20"/>
        </w:rPr>
      </w:pPr>
      <w:r>
        <w:rPr>
          <w:sz w:val="20"/>
        </w:rPr>
        <w:t>Równość</w:t>
      </w:r>
      <w:r>
        <w:rPr>
          <w:spacing w:val="-5"/>
          <w:sz w:val="20"/>
        </w:rPr>
        <w:t xml:space="preserve"> </w:t>
      </w:r>
      <w:r>
        <w:rPr>
          <w:sz w:val="20"/>
        </w:rPr>
        <w:t>koryta</w:t>
      </w:r>
      <w:r>
        <w:rPr>
          <w:spacing w:val="-4"/>
          <w:sz w:val="20"/>
        </w:rPr>
        <w:t xml:space="preserve"> </w:t>
      </w:r>
      <w:r>
        <w:rPr>
          <w:sz w:val="20"/>
        </w:rPr>
        <w:t>(profilowanego</w:t>
      </w:r>
      <w:r>
        <w:rPr>
          <w:spacing w:val="-3"/>
          <w:sz w:val="20"/>
        </w:rPr>
        <w:t xml:space="preserve"> </w:t>
      </w:r>
      <w:r>
        <w:rPr>
          <w:sz w:val="20"/>
        </w:rPr>
        <w:t>podłoża)</w:t>
      </w:r>
    </w:p>
    <w:p w14:paraId="4E0A91BA" w14:textId="77777777" w:rsidR="00023F55" w:rsidRDefault="00000000">
      <w:pPr>
        <w:pStyle w:val="Tekstpodstawowy"/>
        <w:spacing w:before="121"/>
        <w:ind w:left="417" w:right="108" w:firstLine="708"/>
      </w:pPr>
      <w:r>
        <w:t>Nierówności</w:t>
      </w:r>
      <w:r>
        <w:rPr>
          <w:spacing w:val="1"/>
        </w:rPr>
        <w:t xml:space="preserve"> </w:t>
      </w:r>
      <w:r>
        <w:t>podłużne</w:t>
      </w:r>
      <w:r>
        <w:rPr>
          <w:spacing w:val="1"/>
        </w:rPr>
        <w:t xml:space="preserve"> </w:t>
      </w:r>
      <w:r>
        <w:t>koryta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profilowanego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należy mierzyć</w:t>
      </w:r>
      <w:r>
        <w:rPr>
          <w:spacing w:val="1"/>
        </w:rPr>
        <w:t xml:space="preserve"> </w:t>
      </w:r>
      <w:r>
        <w:t>4-metrową</w:t>
      </w:r>
      <w:r>
        <w:rPr>
          <w:spacing w:val="1"/>
        </w:rPr>
        <w:t xml:space="preserve"> </w:t>
      </w:r>
      <w:r>
        <w:t>łatą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normą</w:t>
      </w:r>
      <w:r>
        <w:rPr>
          <w:spacing w:val="1"/>
        </w:rPr>
        <w:t xml:space="preserve"> </w:t>
      </w:r>
      <w:r>
        <w:t>BN-</w:t>
      </w:r>
      <w:r>
        <w:rPr>
          <w:spacing w:val="-47"/>
        </w:rPr>
        <w:t xml:space="preserve"> </w:t>
      </w:r>
      <w:r>
        <w:t>68/8931-04 [4].</w:t>
      </w:r>
    </w:p>
    <w:p w14:paraId="06857027" w14:textId="77777777" w:rsidR="00023F55" w:rsidRDefault="00000000">
      <w:pPr>
        <w:pStyle w:val="Tekstpodstawowy"/>
        <w:spacing w:before="1"/>
        <w:ind w:left="1126" w:right="4810"/>
      </w:pPr>
      <w:r>
        <w:t>Nierówności poprzeczne należy mierzyć 4-metrową łatą.</w:t>
      </w:r>
      <w:r>
        <w:rPr>
          <w:spacing w:val="-47"/>
        </w:rPr>
        <w:t xml:space="preserve"> </w:t>
      </w:r>
      <w:r>
        <w:t>Nierówności</w:t>
      </w:r>
      <w:r>
        <w:rPr>
          <w:spacing w:val="-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przekraczać</w:t>
      </w:r>
      <w:r>
        <w:rPr>
          <w:spacing w:val="-1"/>
        </w:rPr>
        <w:t xml:space="preserve"> </w:t>
      </w:r>
      <w:r>
        <w:t>20 mm.</w:t>
      </w:r>
    </w:p>
    <w:p w14:paraId="482C4B01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spacing w:before="120"/>
        <w:rPr>
          <w:sz w:val="20"/>
        </w:rPr>
      </w:pPr>
      <w:r>
        <w:rPr>
          <w:sz w:val="20"/>
        </w:rPr>
        <w:t>Spadki</w:t>
      </w:r>
      <w:r>
        <w:rPr>
          <w:spacing w:val="-5"/>
          <w:sz w:val="20"/>
        </w:rPr>
        <w:t xml:space="preserve"> </w:t>
      </w:r>
      <w:r>
        <w:rPr>
          <w:sz w:val="20"/>
        </w:rPr>
        <w:t>poprzeczne</w:t>
      </w:r>
    </w:p>
    <w:p w14:paraId="66464019" w14:textId="77777777" w:rsidR="00023F55" w:rsidRDefault="00000000">
      <w:pPr>
        <w:pStyle w:val="Tekstpodstawowy"/>
        <w:spacing w:before="121"/>
        <w:ind w:left="1126"/>
        <w:rPr>
          <w:rFonts w:ascii="Symbol" w:hAnsi="Symbol"/>
        </w:rPr>
      </w:pPr>
      <w:r>
        <w:t>Spadki</w:t>
      </w:r>
      <w:r>
        <w:rPr>
          <w:spacing w:val="1"/>
        </w:rPr>
        <w:t xml:space="preserve"> </w:t>
      </w:r>
      <w:r>
        <w:t>poprzeczne</w:t>
      </w:r>
      <w:r>
        <w:rPr>
          <w:spacing w:val="3"/>
        </w:rPr>
        <w:t xml:space="preserve"> </w:t>
      </w:r>
      <w:r>
        <w:t>koryta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profilowanego</w:t>
      </w:r>
      <w:r>
        <w:rPr>
          <w:spacing w:val="2"/>
        </w:rPr>
        <w:t xml:space="preserve"> </w:t>
      </w:r>
      <w:r>
        <w:t>podłoża</w:t>
      </w:r>
      <w:r>
        <w:rPr>
          <w:spacing w:val="3"/>
        </w:rPr>
        <w:t xml:space="preserve"> </w:t>
      </w:r>
      <w:r>
        <w:t>powinny</w:t>
      </w:r>
      <w:r>
        <w:rPr>
          <w:spacing w:val="2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zgodne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dokumentacją</w:t>
      </w:r>
      <w:r>
        <w:rPr>
          <w:spacing w:val="2"/>
        </w:rPr>
        <w:t xml:space="preserve"> </w:t>
      </w:r>
      <w:r>
        <w:t>projektową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tolerancją</w:t>
      </w:r>
      <w:r>
        <w:rPr>
          <w:spacing w:val="15"/>
        </w:rPr>
        <w:t xml:space="preserve"> </w:t>
      </w:r>
      <w:r>
        <w:rPr>
          <w:rFonts w:ascii="Symbol" w:hAnsi="Symbol"/>
        </w:rPr>
        <w:t></w:t>
      </w:r>
    </w:p>
    <w:p w14:paraId="3015FE03" w14:textId="77777777" w:rsidR="00023F55" w:rsidRDefault="00000000">
      <w:pPr>
        <w:pStyle w:val="Tekstpodstawowy"/>
        <w:spacing w:line="228" w:lineRule="exact"/>
        <w:ind w:left="417"/>
      </w:pPr>
      <w:r>
        <w:t>0,5%.</w:t>
      </w:r>
    </w:p>
    <w:p w14:paraId="56BE8764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spacing w:before="120"/>
        <w:rPr>
          <w:sz w:val="20"/>
        </w:rPr>
      </w:pPr>
      <w:r>
        <w:rPr>
          <w:sz w:val="20"/>
        </w:rPr>
        <w:t>Rzędne</w:t>
      </w:r>
      <w:r>
        <w:rPr>
          <w:spacing w:val="-4"/>
          <w:sz w:val="20"/>
        </w:rPr>
        <w:t xml:space="preserve"> </w:t>
      </w:r>
      <w:r>
        <w:rPr>
          <w:sz w:val="20"/>
        </w:rPr>
        <w:t>wysokościowe</w:t>
      </w:r>
    </w:p>
    <w:p w14:paraId="665CDA0C" w14:textId="77777777" w:rsidR="00023F55" w:rsidRDefault="00000000">
      <w:pPr>
        <w:pStyle w:val="Tekstpodstawowy"/>
        <w:spacing w:before="121"/>
        <w:ind w:left="417" w:right="118" w:firstLine="708"/>
        <w:jc w:val="both"/>
      </w:pPr>
      <w:r>
        <w:t>Różnice pomiędzy rzędnymi wysokościowymi koryta lub wyprofilowanego podłoża i rzędnymi projektowanymi</w:t>
      </w:r>
      <w:r>
        <w:rPr>
          <w:spacing w:val="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przekraczać +1</w:t>
      </w:r>
      <w:r>
        <w:rPr>
          <w:spacing w:val="1"/>
        </w:rPr>
        <w:t xml:space="preserve"> </w:t>
      </w:r>
      <w:r>
        <w:t>cm,</w:t>
      </w:r>
      <w:r>
        <w:rPr>
          <w:spacing w:val="3"/>
        </w:rPr>
        <w:t xml:space="preserve"> </w:t>
      </w:r>
      <w:r>
        <w:t>-2</w:t>
      </w:r>
      <w:r>
        <w:rPr>
          <w:spacing w:val="1"/>
        </w:rPr>
        <w:t xml:space="preserve"> </w:t>
      </w:r>
      <w:r>
        <w:t>cm.</w:t>
      </w:r>
    </w:p>
    <w:p w14:paraId="1325EC95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spacing w:before="120"/>
        <w:rPr>
          <w:sz w:val="20"/>
        </w:rPr>
      </w:pPr>
      <w:r>
        <w:rPr>
          <w:sz w:val="20"/>
        </w:rPr>
        <w:t>Ukształtowanie</w:t>
      </w:r>
      <w:r>
        <w:rPr>
          <w:spacing w:val="-3"/>
          <w:sz w:val="20"/>
        </w:rPr>
        <w:t xml:space="preserve"> </w:t>
      </w:r>
      <w:r>
        <w:rPr>
          <w:sz w:val="20"/>
        </w:rPr>
        <w:t>osi w</w:t>
      </w:r>
      <w:r>
        <w:rPr>
          <w:spacing w:val="-6"/>
          <w:sz w:val="20"/>
        </w:rPr>
        <w:t xml:space="preserve"> </w:t>
      </w:r>
      <w:r>
        <w:rPr>
          <w:sz w:val="20"/>
        </w:rPr>
        <w:t>planie</w:t>
      </w:r>
    </w:p>
    <w:p w14:paraId="30F1CB06" w14:textId="77777777" w:rsidR="00023F55" w:rsidRDefault="00000000">
      <w:pPr>
        <w:pStyle w:val="Tekstpodstawowy"/>
        <w:spacing w:before="123"/>
        <w:ind w:left="417" w:right="112" w:firstLine="708"/>
        <w:jc w:val="both"/>
      </w:pPr>
      <w:r>
        <w:t xml:space="preserve">Oś w planie nie może być przesunięta w stosunku do osi projektowanej o więcej niż </w:t>
      </w:r>
      <w:r>
        <w:rPr>
          <w:rFonts w:ascii="Symbol" w:hAnsi="Symbol"/>
        </w:rPr>
        <w:t></w:t>
      </w:r>
      <w:r>
        <w:t xml:space="preserve"> 3 cm dla autostrad i dróg</w:t>
      </w:r>
      <w:r>
        <w:rPr>
          <w:spacing w:val="1"/>
        </w:rPr>
        <w:t xml:space="preserve"> </w:t>
      </w:r>
      <w:r>
        <w:t>ekspresowych</w:t>
      </w:r>
      <w:r>
        <w:rPr>
          <w:spacing w:val="-2"/>
        </w:rPr>
        <w:t xml:space="preserve"> </w:t>
      </w:r>
      <w:r>
        <w:t>lub</w:t>
      </w:r>
      <w:r>
        <w:rPr>
          <w:spacing w:val="3"/>
        </w:rPr>
        <w:t xml:space="preserve"> </w:t>
      </w:r>
      <w:r>
        <w:t>więcej</w:t>
      </w:r>
      <w:r>
        <w:rPr>
          <w:spacing w:val="2"/>
        </w:rPr>
        <w:t xml:space="preserve"> </w:t>
      </w:r>
      <w:r>
        <w:t>niż</w:t>
      </w:r>
      <w:r>
        <w:rPr>
          <w:spacing w:val="3"/>
        </w:rPr>
        <w:t xml:space="preserve"> </w:t>
      </w:r>
      <w:r>
        <w:rPr>
          <w:rFonts w:ascii="Symbol" w:hAnsi="Symbol"/>
        </w:rPr>
        <w:t></w:t>
      </w:r>
      <w:r>
        <w:rPr>
          <w:spacing w:val="2"/>
        </w:rPr>
        <w:t xml:space="preserve"> </w:t>
      </w:r>
      <w:r>
        <w:t>5 cm</w:t>
      </w:r>
      <w:r>
        <w:rPr>
          <w:spacing w:val="-4"/>
        </w:rPr>
        <w:t xml:space="preserve"> </w:t>
      </w:r>
      <w:r>
        <w:t>dla pozostałych</w:t>
      </w:r>
      <w:r>
        <w:rPr>
          <w:spacing w:val="-1"/>
        </w:rPr>
        <w:t xml:space="preserve"> </w:t>
      </w:r>
      <w:r>
        <w:t>dróg.</w:t>
      </w:r>
    </w:p>
    <w:p w14:paraId="4706762D" w14:textId="77777777" w:rsidR="00023F55" w:rsidRDefault="00000000">
      <w:pPr>
        <w:pStyle w:val="Akapitzlist"/>
        <w:numPr>
          <w:ilvl w:val="2"/>
          <w:numId w:val="3"/>
        </w:numPr>
        <w:tabs>
          <w:tab w:val="left" w:pos="920"/>
        </w:tabs>
        <w:spacing w:before="117"/>
        <w:rPr>
          <w:sz w:val="20"/>
        </w:rPr>
      </w:pPr>
      <w:r>
        <w:rPr>
          <w:sz w:val="20"/>
        </w:rPr>
        <w:t>Zagęszczenie</w:t>
      </w:r>
      <w:r>
        <w:rPr>
          <w:spacing w:val="-3"/>
          <w:sz w:val="20"/>
        </w:rPr>
        <w:t xml:space="preserve"> </w:t>
      </w:r>
      <w:r>
        <w:rPr>
          <w:sz w:val="20"/>
        </w:rPr>
        <w:t>koryta</w:t>
      </w:r>
      <w:r>
        <w:rPr>
          <w:spacing w:val="-3"/>
          <w:sz w:val="20"/>
        </w:rPr>
        <w:t xml:space="preserve"> </w:t>
      </w:r>
      <w:r>
        <w:rPr>
          <w:sz w:val="20"/>
        </w:rPr>
        <w:t>(profilowanego</w:t>
      </w:r>
      <w:r>
        <w:rPr>
          <w:spacing w:val="-3"/>
          <w:sz w:val="20"/>
        </w:rPr>
        <w:t xml:space="preserve"> </w:t>
      </w:r>
      <w:r>
        <w:rPr>
          <w:sz w:val="20"/>
        </w:rPr>
        <w:t>podłoża)</w:t>
      </w:r>
    </w:p>
    <w:p w14:paraId="5DF083BF" w14:textId="77777777" w:rsidR="00023F55" w:rsidRDefault="00000000">
      <w:pPr>
        <w:pStyle w:val="Tekstpodstawowy"/>
        <w:spacing w:before="121"/>
        <w:ind w:left="417" w:right="110" w:firstLine="708"/>
        <w:jc w:val="both"/>
      </w:pPr>
      <w:r>
        <w:t>Wskaźnik zagęszczenia koryta i wyprofilowanego podłoża określony wg BN-77/8931-12 [5] nie powinien być</w:t>
      </w:r>
      <w:r>
        <w:rPr>
          <w:spacing w:val="1"/>
        </w:rPr>
        <w:t xml:space="preserve"> </w:t>
      </w:r>
      <w:r>
        <w:t>mniejszy</w:t>
      </w:r>
      <w:r>
        <w:rPr>
          <w:spacing w:val="-4"/>
        </w:rPr>
        <w:t xml:space="preserve"> </w:t>
      </w:r>
      <w:r>
        <w:t>od podanego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1.</w:t>
      </w:r>
    </w:p>
    <w:p w14:paraId="6EFB29B3" w14:textId="77777777" w:rsidR="00023F55" w:rsidRDefault="00000000">
      <w:pPr>
        <w:pStyle w:val="Tekstpodstawowy"/>
        <w:ind w:left="417" w:right="109" w:firstLine="708"/>
        <w:jc w:val="both"/>
      </w:pPr>
      <w:r>
        <w:t>Jeśli jako kryterium dobrego zagęszczenia stosuje się porównanie wartości modułów odkształcenia, to wartość</w:t>
      </w:r>
      <w:r>
        <w:rPr>
          <w:spacing w:val="1"/>
        </w:rPr>
        <w:t xml:space="preserve"> </w:t>
      </w:r>
      <w:r>
        <w:t>stosunku wtórnego do pierwotnego modułu odkształcenia, określonych zgodnie z normą BN-64/8931-02 [3] nie powinna</w:t>
      </w:r>
      <w:r>
        <w:rPr>
          <w:spacing w:val="1"/>
        </w:rPr>
        <w:t xml:space="preserve"> </w:t>
      </w:r>
      <w:r>
        <w:t>być</w:t>
      </w:r>
      <w:r>
        <w:rPr>
          <w:spacing w:val="2"/>
        </w:rPr>
        <w:t xml:space="preserve"> </w:t>
      </w:r>
      <w:r>
        <w:t>większa od</w:t>
      </w:r>
      <w:r>
        <w:rPr>
          <w:spacing w:val="1"/>
        </w:rPr>
        <w:t xml:space="preserve"> </w:t>
      </w:r>
      <w:r>
        <w:t>2,2.</w:t>
      </w:r>
    </w:p>
    <w:p w14:paraId="347BA6C6" w14:textId="77777777" w:rsidR="00023F55" w:rsidRDefault="00000000">
      <w:pPr>
        <w:pStyle w:val="Tekstpodstawowy"/>
        <w:tabs>
          <w:tab w:val="left" w:pos="5170"/>
        </w:tabs>
        <w:ind w:left="417" w:right="116" w:firstLine="708"/>
        <w:jc w:val="both"/>
      </w:pPr>
      <w:r>
        <w:t>Wilgotność w czasie zagęszczania należy badać według PN-B-06714-17 [2]. Wilgotność gruntu podłoża powinna</w:t>
      </w:r>
      <w:r>
        <w:rPr>
          <w:spacing w:val="1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równa wilgotności</w:t>
      </w:r>
      <w:r>
        <w:rPr>
          <w:spacing w:val="-2"/>
        </w:rPr>
        <w:t xml:space="preserve"> </w:t>
      </w:r>
      <w:r>
        <w:t>optymalnej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tolerancją</w:t>
      </w:r>
      <w:r>
        <w:rPr>
          <w:spacing w:val="-2"/>
        </w:rPr>
        <w:t xml:space="preserve"> </w:t>
      </w:r>
      <w:r>
        <w:t>od</w:t>
      </w:r>
      <w:r>
        <w:tab/>
        <w:t>-20%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10%.</w:t>
      </w:r>
    </w:p>
    <w:p w14:paraId="06B9BF64" w14:textId="77777777" w:rsidR="00023F55" w:rsidRDefault="00023F55">
      <w:pPr>
        <w:jc w:val="both"/>
        <w:sectPr w:rsidR="00023F55">
          <w:headerReference w:type="default" r:id="rId8"/>
          <w:pgSz w:w="11910" w:h="16850"/>
          <w:pgMar w:top="860" w:right="740" w:bottom="280" w:left="660" w:header="572" w:footer="0" w:gutter="0"/>
          <w:pgNumType w:start="3"/>
          <w:cols w:space="708"/>
        </w:sectPr>
      </w:pPr>
    </w:p>
    <w:p w14:paraId="1EF0216B" w14:textId="77777777" w:rsidR="00023F55" w:rsidRDefault="00023F55">
      <w:pPr>
        <w:pStyle w:val="Tekstpodstawowy"/>
      </w:pPr>
    </w:p>
    <w:p w14:paraId="7D3EC149" w14:textId="77777777" w:rsidR="00023F55" w:rsidRDefault="00023F55">
      <w:pPr>
        <w:pStyle w:val="Tekstpodstawowy"/>
      </w:pPr>
    </w:p>
    <w:p w14:paraId="6B8A0F4B" w14:textId="77777777" w:rsidR="00023F55" w:rsidRDefault="00023F55">
      <w:pPr>
        <w:pStyle w:val="Tekstpodstawowy"/>
        <w:spacing w:before="5"/>
        <w:rPr>
          <w:sz w:val="16"/>
        </w:rPr>
      </w:pPr>
    </w:p>
    <w:p w14:paraId="2A79A12A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91"/>
        <w:ind w:left="543"/>
        <w:jc w:val="both"/>
      </w:pPr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wadliwie</w:t>
      </w:r>
      <w:r>
        <w:rPr>
          <w:spacing w:val="-6"/>
        </w:rPr>
        <w:t xml:space="preserve"> </w:t>
      </w:r>
      <w:r>
        <w:t>wykonanymi</w:t>
      </w:r>
      <w:r>
        <w:rPr>
          <w:spacing w:val="-6"/>
        </w:rPr>
        <w:t xml:space="preserve"> </w:t>
      </w:r>
      <w:r>
        <w:t>odcinkami</w:t>
      </w:r>
      <w:r>
        <w:rPr>
          <w:spacing w:val="-3"/>
        </w:rPr>
        <w:t xml:space="preserve"> </w:t>
      </w:r>
      <w:r>
        <w:t>koryta</w:t>
      </w:r>
      <w:r>
        <w:rPr>
          <w:spacing w:val="-3"/>
        </w:rPr>
        <w:t xml:space="preserve"> </w:t>
      </w:r>
      <w:r>
        <w:t>(profilowanego</w:t>
      </w:r>
      <w:r>
        <w:rPr>
          <w:spacing w:val="-6"/>
        </w:rPr>
        <w:t xml:space="preserve"> </w:t>
      </w:r>
      <w:r>
        <w:t>podłoża)</w:t>
      </w:r>
    </w:p>
    <w:p w14:paraId="172897E9" w14:textId="77777777" w:rsidR="00023F55" w:rsidRDefault="00000000">
      <w:pPr>
        <w:pStyle w:val="Tekstpodstawowy"/>
        <w:spacing w:before="113"/>
        <w:ind w:left="192" w:right="336" w:firstLine="708"/>
        <w:jc w:val="both"/>
      </w:pPr>
      <w:r>
        <w:t>Wszystkie powierzchnie, które wykazują większe odchylenia cech geometrycznych od określonych w punkcie 6.2</w:t>
      </w:r>
      <w:r>
        <w:rPr>
          <w:spacing w:val="1"/>
        </w:rPr>
        <w:t xml:space="preserve"> </w:t>
      </w:r>
      <w:r>
        <w:t>powinny być naprawione przez spulchnienie do głębokości co najmniej 10 cm, wyrównanie i powtórne zagęszczenie.</w:t>
      </w:r>
      <w:r>
        <w:rPr>
          <w:spacing w:val="1"/>
        </w:rPr>
        <w:t xml:space="preserve"> </w:t>
      </w:r>
      <w:r>
        <w:t>Dodanie</w:t>
      </w:r>
      <w:r>
        <w:rPr>
          <w:spacing w:val="-1"/>
        </w:rPr>
        <w:t xml:space="preserve"> </w:t>
      </w:r>
      <w:r>
        <w:t>nowego</w:t>
      </w:r>
      <w:r>
        <w:rPr>
          <w:spacing w:val="2"/>
        </w:rPr>
        <w:t xml:space="preserve"> </w:t>
      </w:r>
      <w:r>
        <w:t>materiału</w:t>
      </w:r>
      <w:r>
        <w:rPr>
          <w:spacing w:val="-1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spulchnienia</w:t>
      </w:r>
      <w:r>
        <w:rPr>
          <w:spacing w:val="2"/>
        </w:rPr>
        <w:t xml:space="preserve"> </w:t>
      </w:r>
      <w:r>
        <w:t>wykonanej</w:t>
      </w:r>
      <w:r>
        <w:rPr>
          <w:spacing w:val="4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jest</w:t>
      </w:r>
      <w:r>
        <w:rPr>
          <w:spacing w:val="2"/>
        </w:rPr>
        <w:t xml:space="preserve"> </w:t>
      </w:r>
      <w:r>
        <w:t>niedopuszczalne.</w:t>
      </w:r>
    </w:p>
    <w:p w14:paraId="0B587C59" w14:textId="77777777" w:rsidR="00023F55" w:rsidRDefault="00023F55">
      <w:pPr>
        <w:pStyle w:val="Tekstpodstawowy"/>
        <w:spacing w:before="4"/>
        <w:rPr>
          <w:sz w:val="21"/>
        </w:rPr>
      </w:pPr>
    </w:p>
    <w:p w14:paraId="5CA7065F" w14:textId="77777777" w:rsidR="00023F55" w:rsidRDefault="00000000">
      <w:pPr>
        <w:pStyle w:val="Nagwek2"/>
        <w:numPr>
          <w:ilvl w:val="0"/>
          <w:numId w:val="3"/>
        </w:numPr>
        <w:tabs>
          <w:tab w:val="left" w:pos="393"/>
        </w:tabs>
        <w:spacing w:before="1"/>
        <w:ind w:left="393"/>
        <w:jc w:val="left"/>
      </w:pPr>
      <w:r>
        <w:t>OBMIAR</w:t>
      </w:r>
      <w:r>
        <w:rPr>
          <w:spacing w:val="-4"/>
        </w:rPr>
        <w:t xml:space="preserve"> </w:t>
      </w:r>
      <w:r>
        <w:t>ROBÓT</w:t>
      </w:r>
    </w:p>
    <w:p w14:paraId="0EAC5284" w14:textId="77777777" w:rsidR="00023F55" w:rsidRDefault="00000000">
      <w:pPr>
        <w:pStyle w:val="Akapitzlist"/>
        <w:numPr>
          <w:ilvl w:val="1"/>
          <w:numId w:val="3"/>
        </w:numPr>
        <w:tabs>
          <w:tab w:val="left" w:pos="544"/>
        </w:tabs>
        <w:spacing w:before="120"/>
        <w:ind w:left="543"/>
        <w:jc w:val="both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obmiaru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robót</w:t>
      </w:r>
    </w:p>
    <w:p w14:paraId="03E649EE" w14:textId="77777777" w:rsidR="00023F55" w:rsidRDefault="00000000">
      <w:pPr>
        <w:pStyle w:val="Tekstpodstawowy"/>
        <w:spacing w:before="116"/>
        <w:ind w:left="900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3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OST D-M-00.00.00</w:t>
      </w:r>
      <w:r>
        <w:rPr>
          <w:spacing w:val="-2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ogólne”</w:t>
      </w:r>
      <w:r>
        <w:rPr>
          <w:spacing w:val="-1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7.</w:t>
      </w:r>
    </w:p>
    <w:p w14:paraId="34AED6E0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122"/>
        <w:ind w:left="543"/>
        <w:jc w:val="both"/>
      </w:pPr>
      <w:r>
        <w:t>Jednostka</w:t>
      </w:r>
      <w:r>
        <w:rPr>
          <w:spacing w:val="-3"/>
        </w:rPr>
        <w:t xml:space="preserve"> </w:t>
      </w:r>
      <w:r>
        <w:t>obmiarowa</w:t>
      </w:r>
    </w:p>
    <w:p w14:paraId="327617AF" w14:textId="77777777" w:rsidR="00023F55" w:rsidRDefault="00000000">
      <w:pPr>
        <w:pStyle w:val="Tekstpodstawowy"/>
        <w:spacing w:before="116"/>
        <w:ind w:left="900"/>
      </w:pPr>
      <w:r>
        <w:t>Jednostką</w:t>
      </w:r>
      <w:r>
        <w:rPr>
          <w:spacing w:val="-4"/>
        </w:rPr>
        <w:t xml:space="preserve"> </w:t>
      </w:r>
      <w:r>
        <w:t>obmiarową</w:t>
      </w:r>
      <w:r>
        <w:rPr>
          <w:spacing w:val="-4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m</w:t>
      </w:r>
      <w:r>
        <w:rPr>
          <w:vertAlign w:val="superscript"/>
        </w:rPr>
        <w:t>2</w:t>
      </w:r>
      <w:r>
        <w:rPr>
          <w:spacing w:val="-4"/>
        </w:rPr>
        <w:t xml:space="preserve"> </w:t>
      </w:r>
      <w:r>
        <w:t>(metr</w:t>
      </w:r>
      <w:r>
        <w:rPr>
          <w:spacing w:val="-2"/>
        </w:rPr>
        <w:t xml:space="preserve"> </w:t>
      </w:r>
      <w:r>
        <w:t>kwadratowy)</w:t>
      </w:r>
      <w:r>
        <w:rPr>
          <w:spacing w:val="-1"/>
        </w:rPr>
        <w:t xml:space="preserve"> </w:t>
      </w:r>
      <w:r>
        <w:t>wykonanego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odebranego</w:t>
      </w:r>
      <w:r>
        <w:rPr>
          <w:spacing w:val="-3"/>
        </w:rPr>
        <w:t xml:space="preserve"> </w:t>
      </w:r>
      <w:r>
        <w:t>koryta.</w:t>
      </w:r>
    </w:p>
    <w:p w14:paraId="777752E9" w14:textId="77777777" w:rsidR="00023F55" w:rsidRDefault="00023F55">
      <w:pPr>
        <w:pStyle w:val="Tekstpodstawowy"/>
        <w:spacing w:before="4"/>
        <w:rPr>
          <w:sz w:val="21"/>
        </w:rPr>
      </w:pPr>
    </w:p>
    <w:p w14:paraId="37B4B9A5" w14:textId="77777777" w:rsidR="00023F55" w:rsidRDefault="00000000">
      <w:pPr>
        <w:pStyle w:val="Nagwek2"/>
        <w:numPr>
          <w:ilvl w:val="0"/>
          <w:numId w:val="3"/>
        </w:numPr>
        <w:tabs>
          <w:tab w:val="left" w:pos="393"/>
        </w:tabs>
        <w:ind w:left="393"/>
        <w:jc w:val="left"/>
      </w:pPr>
      <w:r>
        <w:t>ODBIÓR</w:t>
      </w:r>
      <w:r>
        <w:rPr>
          <w:spacing w:val="-4"/>
        </w:rPr>
        <w:t xml:space="preserve"> </w:t>
      </w:r>
      <w:r>
        <w:t>ROBÓT</w:t>
      </w:r>
    </w:p>
    <w:p w14:paraId="2B42B24E" w14:textId="77777777" w:rsidR="00023F55" w:rsidRDefault="00000000">
      <w:pPr>
        <w:pStyle w:val="Tekstpodstawowy"/>
        <w:spacing w:before="116"/>
        <w:ind w:left="900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podano w</w:t>
      </w:r>
      <w:r>
        <w:rPr>
          <w:spacing w:val="-6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D-M-00.00.00</w:t>
      </w:r>
      <w:r>
        <w:rPr>
          <w:spacing w:val="-3"/>
        </w:rPr>
        <w:t xml:space="preserve"> </w:t>
      </w:r>
      <w:r>
        <w:t>„Wymagania</w:t>
      </w:r>
      <w:r>
        <w:rPr>
          <w:spacing w:val="-1"/>
        </w:rPr>
        <w:t xml:space="preserve"> </w:t>
      </w:r>
      <w:r>
        <w:t>ogólne”</w:t>
      </w:r>
      <w:r>
        <w:rPr>
          <w:spacing w:val="-1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8.</w:t>
      </w:r>
    </w:p>
    <w:p w14:paraId="38BF1920" w14:textId="77777777" w:rsidR="00023F55" w:rsidRDefault="00000000">
      <w:pPr>
        <w:pStyle w:val="Tekstpodstawowy"/>
        <w:ind w:left="192" w:right="340" w:firstLine="708"/>
        <w:jc w:val="both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dokumentacja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Inżyniera,</w:t>
      </w:r>
      <w:r>
        <w:rPr>
          <w:spacing w:val="1"/>
        </w:rPr>
        <w:t xml:space="preserve"> </w:t>
      </w:r>
      <w:r>
        <w:t>jeżeli</w:t>
      </w:r>
      <w:r>
        <w:rPr>
          <w:spacing w:val="1"/>
        </w:rPr>
        <w:t xml:space="preserve"> </w:t>
      </w:r>
      <w:r>
        <w:t>wszystkie</w:t>
      </w:r>
      <w:r>
        <w:rPr>
          <w:spacing w:val="-1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badania z</w:t>
      </w:r>
      <w:r>
        <w:rPr>
          <w:spacing w:val="2"/>
        </w:rPr>
        <w:t xml:space="preserve"> </w:t>
      </w:r>
      <w:r>
        <w:t>zachowaniem</w:t>
      </w:r>
      <w:r>
        <w:rPr>
          <w:spacing w:val="-3"/>
        </w:rPr>
        <w:t xml:space="preserve"> </w:t>
      </w:r>
      <w:r>
        <w:t>tolerancji</w:t>
      </w:r>
      <w:r>
        <w:rPr>
          <w:spacing w:val="2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punktu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dały</w:t>
      </w:r>
      <w:r>
        <w:rPr>
          <w:spacing w:val="-2"/>
        </w:rPr>
        <w:t xml:space="preserve"> </w:t>
      </w:r>
      <w:r>
        <w:t>wyniki</w:t>
      </w:r>
      <w:r>
        <w:rPr>
          <w:spacing w:val="-1"/>
        </w:rPr>
        <w:t xml:space="preserve"> </w:t>
      </w:r>
      <w:r>
        <w:t>pozytywne.</w:t>
      </w:r>
    </w:p>
    <w:p w14:paraId="1633C2B6" w14:textId="77777777" w:rsidR="00023F55" w:rsidRDefault="00023F55">
      <w:pPr>
        <w:pStyle w:val="Tekstpodstawowy"/>
        <w:spacing w:before="2"/>
        <w:rPr>
          <w:sz w:val="21"/>
        </w:rPr>
      </w:pPr>
    </w:p>
    <w:p w14:paraId="5AC16AAD" w14:textId="77777777" w:rsidR="00023F55" w:rsidRDefault="00000000">
      <w:pPr>
        <w:pStyle w:val="Nagwek2"/>
        <w:numPr>
          <w:ilvl w:val="0"/>
          <w:numId w:val="3"/>
        </w:numPr>
        <w:tabs>
          <w:tab w:val="left" w:pos="393"/>
        </w:tabs>
        <w:ind w:left="393"/>
        <w:jc w:val="left"/>
      </w:pPr>
      <w:r>
        <w:t>PODSTAWA</w:t>
      </w:r>
      <w:r>
        <w:rPr>
          <w:spacing w:val="-6"/>
        </w:rPr>
        <w:t xml:space="preserve"> </w:t>
      </w:r>
      <w:r>
        <w:t>PŁATNOŚCI</w:t>
      </w:r>
    </w:p>
    <w:p w14:paraId="49264F48" w14:textId="77777777" w:rsidR="00023F55" w:rsidRDefault="00000000">
      <w:pPr>
        <w:pStyle w:val="Akapitzlist"/>
        <w:numPr>
          <w:ilvl w:val="1"/>
          <w:numId w:val="3"/>
        </w:numPr>
        <w:tabs>
          <w:tab w:val="left" w:pos="546"/>
        </w:tabs>
        <w:spacing w:before="121"/>
        <w:ind w:left="545" w:hanging="354"/>
        <w:jc w:val="both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ustalenia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podstawy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płatności</w:t>
      </w:r>
    </w:p>
    <w:p w14:paraId="5DBC4E3A" w14:textId="77777777" w:rsidR="00023F55" w:rsidRDefault="00000000">
      <w:pPr>
        <w:pStyle w:val="Tekstpodstawowy"/>
        <w:spacing w:before="115"/>
        <w:ind w:left="900"/>
      </w:pPr>
      <w:r>
        <w:t>Ogólne ustalenia</w:t>
      </w:r>
      <w:r>
        <w:rPr>
          <w:spacing w:val="-2"/>
        </w:rPr>
        <w:t xml:space="preserve"> </w:t>
      </w:r>
      <w:r>
        <w:t>dotyczące</w:t>
      </w:r>
      <w:r>
        <w:rPr>
          <w:spacing w:val="-2"/>
        </w:rPr>
        <w:t xml:space="preserve"> </w:t>
      </w:r>
      <w:r>
        <w:t>podstawy</w:t>
      </w:r>
      <w:r>
        <w:rPr>
          <w:spacing w:val="-3"/>
        </w:rPr>
        <w:t xml:space="preserve"> </w:t>
      </w:r>
      <w:r>
        <w:t>płatności</w:t>
      </w:r>
      <w:r>
        <w:rPr>
          <w:spacing w:val="-2"/>
        </w:rPr>
        <w:t xml:space="preserve"> </w:t>
      </w:r>
      <w:r>
        <w:t>podano w</w:t>
      </w:r>
      <w:r>
        <w:rPr>
          <w:spacing w:val="-7"/>
        </w:rPr>
        <w:t xml:space="preserve"> </w:t>
      </w:r>
      <w:r>
        <w:t>OST D-M-00.00.00</w:t>
      </w:r>
      <w:r>
        <w:rPr>
          <w:spacing w:val="-3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9.</w:t>
      </w:r>
    </w:p>
    <w:p w14:paraId="1C11F571" w14:textId="77777777" w:rsidR="00023F55" w:rsidRDefault="00000000">
      <w:pPr>
        <w:pStyle w:val="Nagwek2"/>
        <w:numPr>
          <w:ilvl w:val="1"/>
          <w:numId w:val="3"/>
        </w:numPr>
        <w:tabs>
          <w:tab w:val="left" w:pos="544"/>
        </w:tabs>
        <w:spacing w:before="125"/>
        <w:ind w:left="543"/>
        <w:jc w:val="both"/>
      </w:pPr>
      <w:r>
        <w:t>Cena</w:t>
      </w:r>
      <w:r>
        <w:rPr>
          <w:spacing w:val="-3"/>
        </w:rPr>
        <w:t xml:space="preserve"> </w:t>
      </w:r>
      <w:r>
        <w:t>jednostki</w:t>
      </w:r>
      <w:r>
        <w:rPr>
          <w:spacing w:val="-4"/>
        </w:rPr>
        <w:t xml:space="preserve"> </w:t>
      </w:r>
      <w:r>
        <w:t>obmiarowej</w:t>
      </w:r>
    </w:p>
    <w:p w14:paraId="7801B8E1" w14:textId="77777777" w:rsidR="00023F55" w:rsidRDefault="00000000">
      <w:pPr>
        <w:pStyle w:val="Tekstpodstawowy"/>
        <w:spacing w:before="116" w:line="229" w:lineRule="exact"/>
        <w:ind w:left="900"/>
      </w:pPr>
      <w:r>
        <w:t>Cena</w:t>
      </w:r>
      <w:r>
        <w:rPr>
          <w:spacing w:val="-1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1 m</w:t>
      </w:r>
      <w:r>
        <w:rPr>
          <w:vertAlign w:val="superscript"/>
        </w:rPr>
        <w:t>2</w:t>
      </w:r>
      <w:r>
        <w:rPr>
          <w:spacing w:val="-3"/>
        </w:rPr>
        <w:t xml:space="preserve"> </w:t>
      </w:r>
      <w:r>
        <w:t>koryta</w:t>
      </w:r>
      <w:r>
        <w:rPr>
          <w:spacing w:val="-1"/>
        </w:rPr>
        <w:t xml:space="preserve"> </w:t>
      </w:r>
      <w:r>
        <w:t>obejmuje:</w:t>
      </w:r>
    </w:p>
    <w:p w14:paraId="751E7EDB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spacing w:line="244" w:lineRule="exact"/>
        <w:rPr>
          <w:sz w:val="20"/>
        </w:rPr>
      </w:pPr>
      <w:r>
        <w:rPr>
          <w:sz w:val="20"/>
        </w:rPr>
        <w:t>prace</w:t>
      </w:r>
      <w:r>
        <w:rPr>
          <w:spacing w:val="-3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roboty</w:t>
      </w:r>
      <w:r>
        <w:rPr>
          <w:spacing w:val="-6"/>
          <w:sz w:val="20"/>
        </w:rPr>
        <w:t xml:space="preserve"> </w:t>
      </w:r>
      <w:r>
        <w:rPr>
          <w:sz w:val="20"/>
        </w:rPr>
        <w:t>przygotowawcze,</w:t>
      </w:r>
    </w:p>
    <w:p w14:paraId="2DF57FC9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spacing w:line="245" w:lineRule="exact"/>
        <w:rPr>
          <w:sz w:val="20"/>
        </w:rPr>
      </w:pPr>
      <w:r>
        <w:rPr>
          <w:sz w:val="20"/>
        </w:rPr>
        <w:t>odspojenie</w:t>
      </w:r>
      <w:r>
        <w:rPr>
          <w:spacing w:val="-3"/>
          <w:sz w:val="20"/>
        </w:rPr>
        <w:t xml:space="preserve"> </w:t>
      </w:r>
      <w:r>
        <w:rPr>
          <w:sz w:val="20"/>
        </w:rPr>
        <w:t>gruntu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przerzutem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pobocze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rozplantowaniem,</w:t>
      </w:r>
    </w:p>
    <w:p w14:paraId="3E340EF9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spacing w:line="245" w:lineRule="exact"/>
        <w:rPr>
          <w:sz w:val="20"/>
        </w:rPr>
      </w:pPr>
      <w:r>
        <w:rPr>
          <w:sz w:val="20"/>
        </w:rPr>
        <w:t>załadunek</w:t>
      </w:r>
      <w:r>
        <w:rPr>
          <w:spacing w:val="-4"/>
          <w:sz w:val="20"/>
        </w:rPr>
        <w:t xml:space="preserve"> </w:t>
      </w:r>
      <w:r>
        <w:rPr>
          <w:sz w:val="20"/>
        </w:rPr>
        <w:t>nadmiaru</w:t>
      </w:r>
      <w:r>
        <w:rPr>
          <w:spacing w:val="-4"/>
          <w:sz w:val="20"/>
        </w:rPr>
        <w:t xml:space="preserve"> </w:t>
      </w:r>
      <w:r>
        <w:rPr>
          <w:sz w:val="20"/>
        </w:rPr>
        <w:t>odspojonego</w:t>
      </w:r>
      <w:r>
        <w:rPr>
          <w:spacing w:val="-2"/>
          <w:sz w:val="20"/>
        </w:rPr>
        <w:t xml:space="preserve"> </w:t>
      </w:r>
      <w:r>
        <w:rPr>
          <w:sz w:val="20"/>
        </w:rPr>
        <w:t>gruntu</w:t>
      </w:r>
      <w:r>
        <w:rPr>
          <w:spacing w:val="-4"/>
          <w:sz w:val="20"/>
        </w:rPr>
        <w:t xml:space="preserve"> </w:t>
      </w:r>
      <w:r>
        <w:rPr>
          <w:sz w:val="20"/>
        </w:rPr>
        <w:t>na środki</w:t>
      </w:r>
      <w:r>
        <w:rPr>
          <w:spacing w:val="-3"/>
          <w:sz w:val="20"/>
        </w:rPr>
        <w:t xml:space="preserve"> </w:t>
      </w:r>
      <w:r>
        <w:rPr>
          <w:sz w:val="20"/>
        </w:rPr>
        <w:t>transportowe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odwiezienie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odkład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nasyp,</w:t>
      </w:r>
    </w:p>
    <w:p w14:paraId="6E2F2ED6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spacing w:line="245" w:lineRule="exact"/>
        <w:rPr>
          <w:sz w:val="20"/>
        </w:rPr>
      </w:pPr>
      <w:r>
        <w:rPr>
          <w:sz w:val="20"/>
        </w:rPr>
        <w:t>profilowanie</w:t>
      </w:r>
      <w:r>
        <w:rPr>
          <w:spacing w:val="-3"/>
          <w:sz w:val="20"/>
        </w:rPr>
        <w:t xml:space="preserve"> </w:t>
      </w:r>
      <w:r>
        <w:rPr>
          <w:sz w:val="20"/>
        </w:rPr>
        <w:t>dna</w:t>
      </w:r>
      <w:r>
        <w:rPr>
          <w:spacing w:val="-2"/>
          <w:sz w:val="20"/>
        </w:rPr>
        <w:t xml:space="preserve"> </w:t>
      </w:r>
      <w:r>
        <w:rPr>
          <w:sz w:val="20"/>
        </w:rPr>
        <w:t>koryta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podłoża,</w:t>
      </w:r>
    </w:p>
    <w:p w14:paraId="2324B36B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spacing w:line="244" w:lineRule="exact"/>
        <w:rPr>
          <w:sz w:val="20"/>
        </w:rPr>
      </w:pPr>
      <w:r>
        <w:rPr>
          <w:sz w:val="20"/>
        </w:rPr>
        <w:t>zagęszczenie,</w:t>
      </w:r>
    </w:p>
    <w:p w14:paraId="5203C418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spacing w:line="244" w:lineRule="exact"/>
        <w:rPr>
          <w:sz w:val="20"/>
        </w:rPr>
      </w:pPr>
      <w:r>
        <w:rPr>
          <w:sz w:val="20"/>
        </w:rPr>
        <w:t>utrzymanie</w:t>
      </w:r>
      <w:r>
        <w:rPr>
          <w:spacing w:val="-4"/>
          <w:sz w:val="20"/>
        </w:rPr>
        <w:t xml:space="preserve"> </w:t>
      </w:r>
      <w:r>
        <w:rPr>
          <w:sz w:val="20"/>
        </w:rPr>
        <w:t>koryta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podłoża,</w:t>
      </w:r>
    </w:p>
    <w:p w14:paraId="7586BDB5" w14:textId="77777777" w:rsidR="00023F55" w:rsidRDefault="00000000">
      <w:pPr>
        <w:pStyle w:val="Akapitzlist"/>
        <w:numPr>
          <w:ilvl w:val="0"/>
          <w:numId w:val="1"/>
        </w:numPr>
        <w:tabs>
          <w:tab w:val="left" w:pos="476"/>
        </w:tabs>
        <w:rPr>
          <w:sz w:val="20"/>
        </w:rPr>
      </w:pPr>
      <w:r>
        <w:rPr>
          <w:sz w:val="20"/>
        </w:rPr>
        <w:t>przeprowadzenie</w:t>
      </w:r>
      <w:r>
        <w:rPr>
          <w:spacing w:val="-3"/>
          <w:sz w:val="20"/>
        </w:rPr>
        <w:t xml:space="preserve"> </w:t>
      </w:r>
      <w:r>
        <w:rPr>
          <w:sz w:val="20"/>
        </w:rPr>
        <w:t>pomiarów</w:t>
      </w:r>
      <w:r>
        <w:rPr>
          <w:spacing w:val="-6"/>
          <w:sz w:val="20"/>
        </w:rPr>
        <w:t xml:space="preserve"> </w:t>
      </w:r>
      <w:r>
        <w:rPr>
          <w:sz w:val="20"/>
        </w:rPr>
        <w:t>i badań</w:t>
      </w:r>
      <w:r>
        <w:rPr>
          <w:spacing w:val="-4"/>
          <w:sz w:val="20"/>
        </w:rPr>
        <w:t xml:space="preserve"> </w:t>
      </w:r>
      <w:r>
        <w:rPr>
          <w:sz w:val="20"/>
        </w:rPr>
        <w:t>laboratoryjnych, wymaganych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specyfikacji</w:t>
      </w:r>
      <w:r>
        <w:rPr>
          <w:spacing w:val="-3"/>
          <w:sz w:val="20"/>
        </w:rPr>
        <w:t xml:space="preserve"> </w:t>
      </w:r>
      <w:r>
        <w:rPr>
          <w:sz w:val="20"/>
        </w:rPr>
        <w:t>technicznej</w:t>
      </w:r>
      <w:r>
        <w:rPr>
          <w:spacing w:val="-1"/>
          <w:sz w:val="20"/>
        </w:rPr>
        <w:t xml:space="preserve"> </w:t>
      </w:r>
      <w:r>
        <w:rPr>
          <w:sz w:val="20"/>
        </w:rPr>
        <w:t>.</w:t>
      </w:r>
    </w:p>
    <w:sectPr w:rsidR="00023F55">
      <w:pgSz w:w="11910" w:h="16850"/>
      <w:pgMar w:top="860" w:right="740" w:bottom="280" w:left="660" w:header="57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DCCA" w14:textId="77777777" w:rsidR="00777E38" w:rsidRDefault="00777E38">
      <w:r>
        <w:separator/>
      </w:r>
    </w:p>
  </w:endnote>
  <w:endnote w:type="continuationSeparator" w:id="0">
    <w:p w14:paraId="59B9EC64" w14:textId="77777777" w:rsidR="00777E38" w:rsidRDefault="0077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646B3" w14:textId="77777777" w:rsidR="00777E38" w:rsidRDefault="00777E38">
      <w:r>
        <w:separator/>
      </w:r>
    </w:p>
  </w:footnote>
  <w:footnote w:type="continuationSeparator" w:id="0">
    <w:p w14:paraId="3E7EB625" w14:textId="77777777" w:rsidR="00777E38" w:rsidRDefault="0077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B7637" w14:textId="74239268" w:rsidR="00023F55" w:rsidRDefault="006040B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22464" behindDoc="1" locked="0" layoutInCell="1" allowOverlap="1" wp14:anchorId="7621DF73" wp14:editId="3A83FA3C">
              <wp:simplePos x="0" y="0"/>
              <wp:positionH relativeFrom="page">
                <wp:posOffset>3772535</wp:posOffset>
              </wp:positionH>
              <wp:positionV relativeFrom="page">
                <wp:posOffset>350520</wp:posOffset>
              </wp:positionV>
              <wp:extent cx="160655" cy="2127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21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F300C" w14:textId="77777777" w:rsidR="00023F55" w:rsidRDefault="00000000">
                          <w:pPr>
                            <w:spacing w:before="21"/>
                            <w:ind w:left="60"/>
                            <w:rPr>
                              <w:rFonts w:ascii="Tahoma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w w:val="101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1DF7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05pt;margin-top:27.6pt;width:12.65pt;height:16.75pt;z-index:-1589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" filled="f" stroked="f">
              <v:textbox inset="0,0,0,0">
                <w:txbxContent>
                  <w:p w14:paraId="13CF300C" w14:textId="77777777" w:rsidR="00023F55" w:rsidRDefault="00000000">
                    <w:pPr>
                      <w:spacing w:before="21"/>
                      <w:ind w:left="60"/>
                      <w:rPr>
                        <w:rFonts w:ascii="Tahoma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w w:val="101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9DE7" w14:textId="3CC15D3E" w:rsidR="00023F55" w:rsidRDefault="006040B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22976" behindDoc="1" locked="0" layoutInCell="1" allowOverlap="1" wp14:anchorId="0C8635EB" wp14:editId="5ACE7091">
              <wp:simplePos x="0" y="0"/>
              <wp:positionH relativeFrom="page">
                <wp:posOffset>3772535</wp:posOffset>
              </wp:positionH>
              <wp:positionV relativeFrom="page">
                <wp:posOffset>350520</wp:posOffset>
              </wp:positionV>
              <wp:extent cx="160655" cy="2127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21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2B5921" w14:textId="77777777" w:rsidR="00023F55" w:rsidRDefault="00000000">
                          <w:pPr>
                            <w:spacing w:before="21"/>
                            <w:ind w:left="60"/>
                            <w:rPr>
                              <w:rFonts w:ascii="Tahoma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w w:val="101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635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7.05pt;margin-top:27.6pt;width:12.65pt;height:16.75pt;z-index:-1589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" filled="f" stroked="f">
              <v:textbox inset="0,0,0,0">
                <w:txbxContent>
                  <w:p w14:paraId="6A2B5921" w14:textId="77777777" w:rsidR="00023F55" w:rsidRDefault="00000000">
                    <w:pPr>
                      <w:spacing w:before="21"/>
                      <w:ind w:left="60"/>
                      <w:rPr>
                        <w:rFonts w:ascii="Tahoma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w w:val="101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C5506"/>
    <w:multiLevelType w:val="hybridMultilevel"/>
    <w:tmpl w:val="26EEBDD2"/>
    <w:lvl w:ilvl="0" w:tplc="BD00588E">
      <w:numFmt w:val="bullet"/>
      <w:lvlText w:val=""/>
      <w:lvlJc w:val="left"/>
      <w:pPr>
        <w:ind w:left="701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5CA73EC">
      <w:numFmt w:val="bullet"/>
      <w:lvlText w:val="•"/>
      <w:lvlJc w:val="left"/>
      <w:pPr>
        <w:ind w:left="1680" w:hanging="284"/>
      </w:pPr>
      <w:rPr>
        <w:rFonts w:hint="default"/>
        <w:lang w:val="pl-PL" w:eastAsia="en-US" w:bidi="ar-SA"/>
      </w:rPr>
    </w:lvl>
    <w:lvl w:ilvl="2" w:tplc="86E2EF04">
      <w:numFmt w:val="bullet"/>
      <w:lvlText w:val="•"/>
      <w:lvlJc w:val="left"/>
      <w:pPr>
        <w:ind w:left="2661" w:hanging="284"/>
      </w:pPr>
      <w:rPr>
        <w:rFonts w:hint="default"/>
        <w:lang w:val="pl-PL" w:eastAsia="en-US" w:bidi="ar-SA"/>
      </w:rPr>
    </w:lvl>
    <w:lvl w:ilvl="3" w:tplc="FE14F7A0">
      <w:numFmt w:val="bullet"/>
      <w:lvlText w:val="•"/>
      <w:lvlJc w:val="left"/>
      <w:pPr>
        <w:ind w:left="3641" w:hanging="284"/>
      </w:pPr>
      <w:rPr>
        <w:rFonts w:hint="default"/>
        <w:lang w:val="pl-PL" w:eastAsia="en-US" w:bidi="ar-SA"/>
      </w:rPr>
    </w:lvl>
    <w:lvl w:ilvl="4" w:tplc="4DA29802">
      <w:numFmt w:val="bullet"/>
      <w:lvlText w:val="•"/>
      <w:lvlJc w:val="left"/>
      <w:pPr>
        <w:ind w:left="4622" w:hanging="284"/>
      </w:pPr>
      <w:rPr>
        <w:rFonts w:hint="default"/>
        <w:lang w:val="pl-PL" w:eastAsia="en-US" w:bidi="ar-SA"/>
      </w:rPr>
    </w:lvl>
    <w:lvl w:ilvl="5" w:tplc="F14A6214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3042A48C">
      <w:numFmt w:val="bullet"/>
      <w:lvlText w:val="•"/>
      <w:lvlJc w:val="left"/>
      <w:pPr>
        <w:ind w:left="6583" w:hanging="284"/>
      </w:pPr>
      <w:rPr>
        <w:rFonts w:hint="default"/>
        <w:lang w:val="pl-PL" w:eastAsia="en-US" w:bidi="ar-SA"/>
      </w:rPr>
    </w:lvl>
    <w:lvl w:ilvl="7" w:tplc="3600E906">
      <w:numFmt w:val="bullet"/>
      <w:lvlText w:val="•"/>
      <w:lvlJc w:val="left"/>
      <w:pPr>
        <w:ind w:left="7564" w:hanging="284"/>
      </w:pPr>
      <w:rPr>
        <w:rFonts w:hint="default"/>
        <w:lang w:val="pl-PL" w:eastAsia="en-US" w:bidi="ar-SA"/>
      </w:rPr>
    </w:lvl>
    <w:lvl w:ilvl="8" w:tplc="44EA4C84">
      <w:numFmt w:val="bullet"/>
      <w:lvlText w:val="•"/>
      <w:lvlJc w:val="left"/>
      <w:pPr>
        <w:ind w:left="854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9A968E5"/>
    <w:multiLevelType w:val="multilevel"/>
    <w:tmpl w:val="4DFA08A0"/>
    <w:lvl w:ilvl="0">
      <w:start w:val="1"/>
      <w:numFmt w:val="decimal"/>
      <w:lvlText w:val="%1."/>
      <w:lvlJc w:val="left"/>
      <w:pPr>
        <w:ind w:left="618" w:hanging="20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69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9" w:hanging="50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920" w:hanging="50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289" w:hanging="50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58" w:hanging="50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28" w:hanging="50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97" w:hanging="50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7" w:hanging="503"/>
      </w:pPr>
      <w:rPr>
        <w:rFonts w:hint="default"/>
        <w:lang w:val="pl-PL" w:eastAsia="en-US" w:bidi="ar-SA"/>
      </w:rPr>
    </w:lvl>
  </w:abstractNum>
  <w:abstractNum w:abstractNumId="2" w15:restartNumberingAfterBreak="0">
    <w:nsid w:val="5E8F6564"/>
    <w:multiLevelType w:val="hybridMultilevel"/>
    <w:tmpl w:val="F3EE7422"/>
    <w:lvl w:ilvl="0" w:tplc="A0EC10E4">
      <w:numFmt w:val="bullet"/>
      <w:lvlText w:val=""/>
      <w:lvlJc w:val="left"/>
      <w:pPr>
        <w:ind w:left="475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7E696A4">
      <w:numFmt w:val="bullet"/>
      <w:lvlText w:val="•"/>
      <w:lvlJc w:val="left"/>
      <w:pPr>
        <w:ind w:left="1482" w:hanging="284"/>
      </w:pPr>
      <w:rPr>
        <w:rFonts w:hint="default"/>
        <w:lang w:val="pl-PL" w:eastAsia="en-US" w:bidi="ar-SA"/>
      </w:rPr>
    </w:lvl>
    <w:lvl w:ilvl="2" w:tplc="A87E8E56">
      <w:numFmt w:val="bullet"/>
      <w:lvlText w:val="•"/>
      <w:lvlJc w:val="left"/>
      <w:pPr>
        <w:ind w:left="2485" w:hanging="284"/>
      </w:pPr>
      <w:rPr>
        <w:rFonts w:hint="default"/>
        <w:lang w:val="pl-PL" w:eastAsia="en-US" w:bidi="ar-SA"/>
      </w:rPr>
    </w:lvl>
    <w:lvl w:ilvl="3" w:tplc="0344CAAE">
      <w:numFmt w:val="bullet"/>
      <w:lvlText w:val="•"/>
      <w:lvlJc w:val="left"/>
      <w:pPr>
        <w:ind w:left="3487" w:hanging="284"/>
      </w:pPr>
      <w:rPr>
        <w:rFonts w:hint="default"/>
        <w:lang w:val="pl-PL" w:eastAsia="en-US" w:bidi="ar-SA"/>
      </w:rPr>
    </w:lvl>
    <w:lvl w:ilvl="4" w:tplc="1DC2DABC">
      <w:numFmt w:val="bullet"/>
      <w:lvlText w:val="•"/>
      <w:lvlJc w:val="left"/>
      <w:pPr>
        <w:ind w:left="4490" w:hanging="284"/>
      </w:pPr>
      <w:rPr>
        <w:rFonts w:hint="default"/>
        <w:lang w:val="pl-PL" w:eastAsia="en-US" w:bidi="ar-SA"/>
      </w:rPr>
    </w:lvl>
    <w:lvl w:ilvl="5" w:tplc="FBAA7266">
      <w:numFmt w:val="bullet"/>
      <w:lvlText w:val="•"/>
      <w:lvlJc w:val="left"/>
      <w:pPr>
        <w:ind w:left="5493" w:hanging="284"/>
      </w:pPr>
      <w:rPr>
        <w:rFonts w:hint="default"/>
        <w:lang w:val="pl-PL" w:eastAsia="en-US" w:bidi="ar-SA"/>
      </w:rPr>
    </w:lvl>
    <w:lvl w:ilvl="6" w:tplc="463CF61A">
      <w:numFmt w:val="bullet"/>
      <w:lvlText w:val="•"/>
      <w:lvlJc w:val="left"/>
      <w:pPr>
        <w:ind w:left="6495" w:hanging="284"/>
      </w:pPr>
      <w:rPr>
        <w:rFonts w:hint="default"/>
        <w:lang w:val="pl-PL" w:eastAsia="en-US" w:bidi="ar-SA"/>
      </w:rPr>
    </w:lvl>
    <w:lvl w:ilvl="7" w:tplc="FCC221F4">
      <w:numFmt w:val="bullet"/>
      <w:lvlText w:val="•"/>
      <w:lvlJc w:val="left"/>
      <w:pPr>
        <w:ind w:left="7498" w:hanging="284"/>
      </w:pPr>
      <w:rPr>
        <w:rFonts w:hint="default"/>
        <w:lang w:val="pl-PL" w:eastAsia="en-US" w:bidi="ar-SA"/>
      </w:rPr>
    </w:lvl>
    <w:lvl w:ilvl="8" w:tplc="12DA844C">
      <w:numFmt w:val="bullet"/>
      <w:lvlText w:val="•"/>
      <w:lvlJc w:val="left"/>
      <w:pPr>
        <w:ind w:left="8501" w:hanging="284"/>
      </w:pPr>
      <w:rPr>
        <w:rFonts w:hint="default"/>
        <w:lang w:val="pl-PL" w:eastAsia="en-US" w:bidi="ar-SA"/>
      </w:rPr>
    </w:lvl>
  </w:abstractNum>
  <w:num w:numId="1" w16cid:durableId="430395229">
    <w:abstractNumId w:val="2"/>
  </w:num>
  <w:num w:numId="2" w16cid:durableId="1892646745">
    <w:abstractNumId w:val="0"/>
  </w:num>
  <w:num w:numId="3" w16cid:durableId="1805197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55"/>
    <w:rsid w:val="00023F55"/>
    <w:rsid w:val="0008124A"/>
    <w:rsid w:val="0049610C"/>
    <w:rsid w:val="004F6523"/>
    <w:rsid w:val="0057348B"/>
    <w:rsid w:val="006040B1"/>
    <w:rsid w:val="00621050"/>
    <w:rsid w:val="00777E38"/>
    <w:rsid w:val="007E59D4"/>
    <w:rsid w:val="00801CDB"/>
    <w:rsid w:val="00833D75"/>
    <w:rsid w:val="00C50727"/>
    <w:rsid w:val="00C7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5A917"/>
  <w15:docId w15:val="{1F6CFA80-E249-4E1C-8385-7B5952F5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610" w:right="1303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769" w:hanging="353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89"/>
      <w:ind w:left="1610" w:right="1302"/>
      <w:jc w:val="center"/>
    </w:pPr>
    <w:rPr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769" w:hanging="353"/>
    </w:pPr>
  </w:style>
  <w:style w:type="paragraph" w:customStyle="1" w:styleId="TableParagraph">
    <w:name w:val="Table Paragraph"/>
    <w:basedOn w:val="Normalny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1566</Words>
  <Characters>9398</Characters>
  <Application>Microsoft Office Word</Application>
  <DocSecurity>0</DocSecurity>
  <Lines>78</Lines>
  <Paragraphs>21</Paragraphs>
  <ScaleCrop>false</ScaleCrop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D-04.01.01:04.03.01</dc:title>
  <dc:subject>ost</dc:subject>
  <dc:creator>T1700</dc:creator>
  <cp:keywords>specyfikacje, drogi, drogownictwo</cp:keywords>
  <cp:lastModifiedBy>Jan Nowak</cp:lastModifiedBy>
  <cp:revision>9</cp:revision>
  <dcterms:created xsi:type="dcterms:W3CDTF">2022-07-25T12:31:00Z</dcterms:created>
  <dcterms:modified xsi:type="dcterms:W3CDTF">2023-03-06T19:35:00Z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